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B2C" w:rsidRPr="00774DE2" w:rsidRDefault="000C6B2C">
      <w:pPr>
        <w:pStyle w:val="Nadpis7"/>
        <w:jc w:val="center"/>
        <w:rPr>
          <w:rFonts w:ascii="Garamond" w:hAnsi="Garamond"/>
          <w:b/>
          <w:sz w:val="36"/>
        </w:rPr>
      </w:pPr>
      <w:r w:rsidRPr="00774DE2">
        <w:rPr>
          <w:rFonts w:ascii="Garamond" w:hAnsi="Garamond"/>
          <w:b/>
          <w:sz w:val="36"/>
        </w:rPr>
        <w:t>SMLOUVA O DÍLO</w:t>
      </w:r>
    </w:p>
    <w:p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rsidR="000C6B2C" w:rsidRPr="00774DE2" w:rsidRDefault="000C6B2C">
      <w:pPr>
        <w:rPr>
          <w:rFonts w:ascii="Garamond" w:hAnsi="Garamond"/>
          <w:b/>
        </w:rPr>
      </w:pPr>
    </w:p>
    <w:p w:rsidR="000C6B2C" w:rsidRPr="00410737" w:rsidRDefault="000C6B2C">
      <w:pPr>
        <w:rPr>
          <w:rFonts w:ascii="Garamond" w:hAnsi="Garamond"/>
          <w:b/>
          <w:i/>
          <w:color w:val="FF0000"/>
          <w:sz w:val="20"/>
        </w:rPr>
      </w:pPr>
      <w:r w:rsidRPr="00774DE2">
        <w:rPr>
          <w:rFonts w:ascii="Garamond" w:hAnsi="Garamond"/>
          <w:i/>
          <w:sz w:val="20"/>
        </w:rPr>
        <w:t>Číslo smlouvy objednatele</w:t>
      </w:r>
      <w:r w:rsidRPr="00410737">
        <w:rPr>
          <w:rFonts w:ascii="Garamond" w:hAnsi="Garamond"/>
          <w:i/>
          <w:sz w:val="20"/>
        </w:rPr>
        <w:t>:</w:t>
      </w:r>
      <w:r w:rsidR="00E75321" w:rsidRPr="00410737">
        <w:rPr>
          <w:rFonts w:ascii="Garamond" w:hAnsi="Garamond"/>
          <w:i/>
          <w:sz w:val="20"/>
        </w:rPr>
        <w:t xml:space="preserve"> </w:t>
      </w:r>
      <w:r w:rsidR="009A5383">
        <w:rPr>
          <w:rFonts w:ascii="Garamond" w:hAnsi="Garamond"/>
          <w:b/>
          <w:i/>
          <w:color w:val="943634" w:themeColor="accent2" w:themeShade="BF"/>
          <w:sz w:val="22"/>
          <w:szCs w:val="22"/>
        </w:rPr>
        <w:t>…</w:t>
      </w:r>
      <w:proofErr w:type="gramStart"/>
      <w:r w:rsidR="009A5383">
        <w:rPr>
          <w:rFonts w:ascii="Garamond" w:hAnsi="Garamond"/>
          <w:b/>
          <w:i/>
          <w:color w:val="943634" w:themeColor="accent2" w:themeShade="BF"/>
          <w:sz w:val="22"/>
          <w:szCs w:val="22"/>
        </w:rPr>
        <w:t>…..</w:t>
      </w:r>
      <w:r w:rsidR="00C25172" w:rsidRPr="00410737">
        <w:rPr>
          <w:rFonts w:ascii="Garamond" w:hAnsi="Garamond"/>
          <w:b/>
          <w:i/>
          <w:color w:val="943634" w:themeColor="accent2" w:themeShade="BF"/>
          <w:sz w:val="22"/>
          <w:szCs w:val="22"/>
        </w:rPr>
        <w:t>/ODO/201</w:t>
      </w:r>
      <w:r w:rsidR="001013D9" w:rsidRPr="00410737">
        <w:rPr>
          <w:rFonts w:ascii="Garamond" w:hAnsi="Garamond"/>
          <w:b/>
          <w:i/>
          <w:color w:val="943634" w:themeColor="accent2" w:themeShade="BF"/>
          <w:sz w:val="22"/>
          <w:szCs w:val="22"/>
        </w:rPr>
        <w:t>9</w:t>
      </w:r>
      <w:proofErr w:type="gramEnd"/>
    </w:p>
    <w:p w:rsidR="000C6B2C" w:rsidRPr="00774DE2" w:rsidRDefault="000C6B2C">
      <w:pPr>
        <w:rPr>
          <w:rFonts w:ascii="Garamond" w:hAnsi="Garamond"/>
          <w:i/>
          <w:sz w:val="20"/>
        </w:rPr>
      </w:pPr>
      <w:r w:rsidRPr="00410737">
        <w:rPr>
          <w:rFonts w:ascii="Garamond" w:hAnsi="Garamond"/>
          <w:i/>
          <w:sz w:val="20"/>
        </w:rPr>
        <w:t xml:space="preserve">Číslo smlouvy zhotovitele:  </w:t>
      </w:r>
      <w:r w:rsidR="00F31CC2" w:rsidRPr="00410737">
        <w:rPr>
          <w:rFonts w:ascii="Garamond" w:hAnsi="Garamond"/>
          <w:i/>
        </w:rPr>
        <w:t>………</w:t>
      </w:r>
      <w:proofErr w:type="gramStart"/>
      <w:r w:rsidR="00F31CC2" w:rsidRPr="00410737">
        <w:rPr>
          <w:rFonts w:ascii="Garamond" w:hAnsi="Garamond"/>
          <w:i/>
        </w:rPr>
        <w:t>…..</w:t>
      </w:r>
      <w:proofErr w:type="gramEnd"/>
    </w:p>
    <w:p w:rsidR="00C572AF" w:rsidRDefault="000C6B2C" w:rsidP="00C572AF">
      <w:pPr>
        <w:rPr>
          <w:rFonts w:ascii="Garamond" w:hAnsi="Garamond"/>
          <w:color w:val="943634" w:themeColor="accent2" w:themeShade="BF"/>
          <w:sz w:val="20"/>
          <w:szCs w:val="20"/>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w:t>
      </w:r>
      <w:r w:rsidR="007D4D0F" w:rsidRPr="00C572AF">
        <w:rPr>
          <w:rFonts w:ascii="Garamond" w:hAnsi="Garamond"/>
          <w:i/>
          <w:sz w:val="20"/>
          <w:szCs w:val="20"/>
        </w:rPr>
        <w:t xml:space="preserve">číslo </w:t>
      </w:r>
      <w:r w:rsidR="009A5383">
        <w:rPr>
          <w:rFonts w:ascii="Garamond" w:hAnsi="Garamond"/>
          <w:color w:val="943634" w:themeColor="accent2" w:themeShade="BF"/>
          <w:sz w:val="20"/>
          <w:szCs w:val="20"/>
        </w:rPr>
        <w:t>……</w:t>
      </w:r>
      <w:proofErr w:type="gramStart"/>
      <w:r w:rsidR="009A5383">
        <w:rPr>
          <w:rFonts w:ascii="Garamond" w:hAnsi="Garamond"/>
          <w:color w:val="943634" w:themeColor="accent2" w:themeShade="BF"/>
          <w:sz w:val="20"/>
          <w:szCs w:val="20"/>
        </w:rPr>
        <w:t>….</w:t>
      </w:r>
      <w:r w:rsidR="00C572AF" w:rsidRPr="00C572AF">
        <w:rPr>
          <w:rFonts w:ascii="Garamond" w:hAnsi="Garamond"/>
          <w:color w:val="943634" w:themeColor="accent2" w:themeShade="BF"/>
          <w:sz w:val="20"/>
          <w:szCs w:val="20"/>
        </w:rPr>
        <w:t>/MR/SÚ/2019</w:t>
      </w:r>
      <w:proofErr w:type="gramEnd"/>
    </w:p>
    <w:p w:rsidR="000C6B2C" w:rsidRPr="00774DE2" w:rsidRDefault="00C572AF" w:rsidP="00C572AF">
      <w:pPr>
        <w:rPr>
          <w:rFonts w:ascii="Garamond" w:hAnsi="Garamond"/>
        </w:rPr>
      </w:pPr>
      <w:r w:rsidRPr="00410737">
        <w:rPr>
          <w:rFonts w:ascii="Garamond" w:hAnsi="Garamond"/>
          <w:color w:val="943634" w:themeColor="accent2" w:themeShade="BF"/>
          <w:sz w:val="22"/>
          <w:szCs w:val="22"/>
        </w:rPr>
        <w:t xml:space="preserve">      </w:t>
      </w:r>
    </w:p>
    <w:p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w:t>
      </w:r>
      <w:proofErr w:type="spellStart"/>
      <w:r>
        <w:rPr>
          <w:rFonts w:ascii="Garamond" w:hAnsi="Garamond"/>
        </w:rPr>
        <w:t>sp</w:t>
      </w:r>
      <w:proofErr w:type="spellEnd"/>
      <w:r>
        <w:rPr>
          <w:rFonts w:ascii="Garamond" w:hAnsi="Garamond"/>
        </w:rPr>
        <w:t xml:space="preserve">. zn. </w:t>
      </w:r>
      <w:proofErr w:type="spellStart"/>
      <w:r w:rsidRPr="00792414">
        <w:rPr>
          <w:rFonts w:ascii="Garamond" w:hAnsi="Garamond"/>
        </w:rPr>
        <w:t>Pr</w:t>
      </w:r>
      <w:proofErr w:type="spellEnd"/>
      <w:r w:rsidRPr="00792414">
        <w:rPr>
          <w:rFonts w:ascii="Garamond" w:hAnsi="Garamond"/>
        </w:rPr>
        <w:t xml:space="preserve"> 114</w:t>
      </w:r>
    </w:p>
    <w:p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zastoupená ředitelem organizace Ing. Janem Lichtnegerem</w:t>
      </w:r>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spojení:  Komerční banka, a.s., pobočka Karlovy Vary </w:t>
      </w:r>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78 </w:t>
      </w:r>
      <w:r>
        <w:rPr>
          <w:rFonts w:ascii="Garamond" w:hAnsi="Garamond"/>
        </w:rPr>
        <w:t>-</w:t>
      </w:r>
      <w:r w:rsidRPr="00782757">
        <w:rPr>
          <w:rFonts w:ascii="Garamond" w:hAnsi="Garamond"/>
        </w:rPr>
        <w:t xml:space="preserve"> 2496840247/0100</w:t>
      </w:r>
    </w:p>
    <w:p w:rsidR="00E75321" w:rsidRPr="001106F4" w:rsidRDefault="00E75321" w:rsidP="00E75321">
      <w:pPr>
        <w:widowControl w:val="0"/>
        <w:autoSpaceDE w:val="0"/>
        <w:autoSpaceDN w:val="0"/>
        <w:adjustRightInd w:val="0"/>
        <w:ind w:left="1068" w:hanging="360"/>
        <w:rPr>
          <w:rFonts w:ascii="Garamond" w:hAnsi="Garamond"/>
          <w:highlight w:val="yellow"/>
        </w:rPr>
      </w:pPr>
      <w:r>
        <w:rPr>
          <w:rFonts w:ascii="Garamond" w:hAnsi="Garamond"/>
        </w:rPr>
        <w:t>Osoba oprávněna</w:t>
      </w:r>
      <w:r w:rsidRPr="00782757">
        <w:rPr>
          <w:rFonts w:ascii="Garamond" w:hAnsi="Garamond"/>
        </w:rPr>
        <w:t xml:space="preserve"> jednat ve věcech technických: </w:t>
      </w:r>
      <w:r w:rsidRPr="00F31CC2">
        <w:rPr>
          <w:rFonts w:ascii="Garamond" w:hAnsi="Garamond"/>
        </w:rPr>
        <w:t xml:space="preserve">Ing. Martina Svojtková, </w:t>
      </w:r>
    </w:p>
    <w:p w:rsidR="00E75321" w:rsidRPr="00782757" w:rsidRDefault="00E75321" w:rsidP="00E75321">
      <w:pPr>
        <w:widowControl w:val="0"/>
        <w:autoSpaceDE w:val="0"/>
        <w:autoSpaceDN w:val="0"/>
        <w:adjustRightInd w:val="0"/>
        <w:ind w:left="1068" w:hanging="360"/>
        <w:rPr>
          <w:rFonts w:ascii="Garamond" w:hAnsi="Garamond"/>
        </w:rPr>
      </w:pPr>
      <w:r w:rsidRPr="00F31CC2">
        <w:rPr>
          <w:rFonts w:ascii="Garamond" w:hAnsi="Garamond"/>
        </w:rPr>
        <w:t>tel. 352 356 140, mobil: 723 743 029</w:t>
      </w:r>
      <w:r>
        <w:rPr>
          <w:rFonts w:ascii="Garamond" w:hAnsi="Garamond"/>
        </w:rPr>
        <w:t xml:space="preserve">, e-mail: </w:t>
      </w:r>
      <w:hyperlink r:id="rId12" w:history="1">
        <w:r w:rsidR="00F31CC2" w:rsidRPr="004C231B">
          <w:rPr>
            <w:rStyle w:val="Hypertextovodkaz"/>
            <w:rFonts w:ascii="Garamond" w:hAnsi="Garamond"/>
          </w:rPr>
          <w:t>svojtkova.martina@ksusk.cz</w:t>
        </w:r>
      </w:hyperlink>
      <w:r w:rsidR="00F31CC2">
        <w:rPr>
          <w:rFonts w:ascii="Garamond" w:hAnsi="Garamond"/>
        </w:rPr>
        <w:t xml:space="preserve"> </w:t>
      </w:r>
    </w:p>
    <w:p w:rsidR="00E75321" w:rsidRDefault="00E75321" w:rsidP="00E75321">
      <w:pPr>
        <w:widowControl w:val="0"/>
        <w:autoSpaceDE w:val="0"/>
        <w:autoSpaceDN w:val="0"/>
        <w:adjustRightInd w:val="0"/>
        <w:ind w:left="708"/>
        <w:rPr>
          <w:rFonts w:ascii="Garamond" w:hAnsi="Garamond"/>
        </w:rPr>
      </w:pPr>
      <w:r w:rsidRPr="00782757">
        <w:rPr>
          <w:rFonts w:ascii="Garamond" w:hAnsi="Garamond"/>
        </w:rPr>
        <w:t xml:space="preserve">Odp. pracovník: </w:t>
      </w:r>
      <w:r w:rsidR="00410737">
        <w:rPr>
          <w:rFonts w:ascii="Garamond" w:hAnsi="Garamond"/>
        </w:rPr>
        <w:t>Pavel Křížek</w:t>
      </w:r>
      <w:r w:rsidRPr="00F31CC2">
        <w:rPr>
          <w:rFonts w:ascii="Garamond" w:hAnsi="Garamond"/>
        </w:rPr>
        <w:t xml:space="preserve">, mobil: </w:t>
      </w:r>
      <w:r w:rsidR="00017916">
        <w:rPr>
          <w:rFonts w:ascii="Garamond" w:hAnsi="Garamond"/>
        </w:rPr>
        <w:t>606</w:t>
      </w:r>
      <w:r w:rsidR="00410737">
        <w:rPr>
          <w:rFonts w:ascii="Garamond" w:hAnsi="Garamond"/>
        </w:rPr>
        <w:t> 795 922</w:t>
      </w:r>
      <w:r>
        <w:rPr>
          <w:rFonts w:ascii="Garamond" w:hAnsi="Garamond"/>
        </w:rPr>
        <w:t>, e-mail:</w:t>
      </w:r>
      <w:r w:rsidR="00410737">
        <w:rPr>
          <w:rStyle w:val="Hypertextovodkaz"/>
          <w:rFonts w:ascii="Garamond" w:hAnsi="Garamond"/>
        </w:rPr>
        <w:t xml:space="preserve">krizek.pavel@ksusk.cz </w:t>
      </w:r>
      <w:r w:rsidR="00F31CC2">
        <w:rPr>
          <w:rFonts w:ascii="Garamond" w:hAnsi="Garamond"/>
        </w:rPr>
        <w:t xml:space="preserve"> </w:t>
      </w:r>
      <w:r>
        <w:rPr>
          <w:rFonts w:ascii="Garamond" w:hAnsi="Garamond"/>
        </w:rPr>
        <w:t xml:space="preserve"> </w:t>
      </w:r>
    </w:p>
    <w:p w:rsidR="00017916" w:rsidRPr="00782757" w:rsidRDefault="00017916" w:rsidP="00E75321">
      <w:pPr>
        <w:widowControl w:val="0"/>
        <w:autoSpaceDE w:val="0"/>
        <w:autoSpaceDN w:val="0"/>
        <w:adjustRightInd w:val="0"/>
        <w:ind w:left="708"/>
        <w:rPr>
          <w:rFonts w:ascii="Garamond" w:hAnsi="Garamond"/>
        </w:rPr>
      </w:pPr>
      <w:r>
        <w:rPr>
          <w:rFonts w:ascii="Garamond" w:hAnsi="Garamond"/>
        </w:rPr>
        <w:t xml:space="preserve">                           </w:t>
      </w:r>
    </w:p>
    <w:p w:rsidR="00E75321" w:rsidRPr="00661990" w:rsidRDefault="00E75321" w:rsidP="00E75321">
      <w:pPr>
        <w:ind w:firstLine="360"/>
        <w:jc w:val="both"/>
        <w:rPr>
          <w:rFonts w:ascii="Garamond" w:hAnsi="Garamond"/>
          <w:i/>
          <w:sz w:val="20"/>
          <w:szCs w:val="20"/>
        </w:rPr>
      </w:pPr>
      <w:r w:rsidRPr="00782757">
        <w:rPr>
          <w:rFonts w:ascii="Garamond" w:hAnsi="Garamond"/>
          <w:i/>
        </w:rPr>
        <w:t xml:space="preserve">    </w:t>
      </w:r>
    </w:p>
    <w:p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rsidR="000C6B2C" w:rsidRPr="00661990" w:rsidRDefault="000C6B2C" w:rsidP="00E75321">
      <w:pPr>
        <w:widowControl w:val="0"/>
        <w:autoSpaceDE w:val="0"/>
        <w:autoSpaceDN w:val="0"/>
        <w:adjustRightInd w:val="0"/>
        <w:ind w:left="360" w:hanging="360"/>
        <w:rPr>
          <w:rFonts w:ascii="Garamond" w:hAnsi="Garamond"/>
          <w:sz w:val="20"/>
          <w:szCs w:val="20"/>
        </w:rPr>
      </w:pPr>
    </w:p>
    <w:p w:rsidR="000C6B2C" w:rsidRPr="00774DE2" w:rsidRDefault="000C6B2C" w:rsidP="00774DE2">
      <w:pPr>
        <w:ind w:firstLine="708"/>
        <w:rPr>
          <w:rFonts w:ascii="Garamond" w:hAnsi="Garamond"/>
          <w:sz w:val="26"/>
        </w:rPr>
      </w:pPr>
      <w:r w:rsidRPr="00774DE2">
        <w:rPr>
          <w:rFonts w:ascii="Garamond" w:hAnsi="Garamond"/>
          <w:sz w:val="26"/>
        </w:rPr>
        <w:t>a</w:t>
      </w:r>
    </w:p>
    <w:p w:rsidR="00703ABE" w:rsidRDefault="000C6B2C" w:rsidP="00703ABE">
      <w:pPr>
        <w:rPr>
          <w:rFonts w:ascii="Garamond" w:hAnsi="Garamond"/>
          <w:b/>
        </w:rPr>
      </w:pPr>
      <w:r w:rsidRPr="00774DE2">
        <w:rPr>
          <w:rFonts w:ascii="Garamond" w:hAnsi="Garamond"/>
        </w:rPr>
        <w:t xml:space="preserve"> </w:t>
      </w:r>
      <w:proofErr w:type="gramStart"/>
      <w:r w:rsidR="005F3D9F" w:rsidRPr="00774DE2">
        <w:rPr>
          <w:rFonts w:ascii="Garamond" w:hAnsi="Garamond"/>
          <w:b/>
        </w:rPr>
        <w:t xml:space="preserve">2.     </w:t>
      </w:r>
      <w:r w:rsidR="009E5E97" w:rsidRPr="00774DE2">
        <w:rPr>
          <w:rFonts w:ascii="Garamond" w:hAnsi="Garamond"/>
          <w:b/>
        </w:rPr>
        <w:t xml:space="preserve">   </w:t>
      </w:r>
      <w:r w:rsidR="009A5383">
        <w:rPr>
          <w:rFonts w:ascii="Garamond" w:hAnsi="Garamond"/>
          <w:b/>
        </w:rPr>
        <w:t>XXXXXXXXXX</w:t>
      </w:r>
      <w:proofErr w:type="gramEnd"/>
      <w:r w:rsidR="00703ABE" w:rsidRPr="00774DE2">
        <w:rPr>
          <w:rFonts w:ascii="Garamond" w:hAnsi="Garamond"/>
          <w:b/>
        </w:rPr>
        <w:t xml:space="preserve"> </w:t>
      </w:r>
    </w:p>
    <w:p w:rsidR="00703ABE" w:rsidRDefault="00703ABE" w:rsidP="00703ABE">
      <w:pPr>
        <w:rPr>
          <w:rFonts w:ascii="Garamond" w:hAnsi="Garamond"/>
        </w:rPr>
      </w:pPr>
      <w:r>
        <w:rPr>
          <w:rFonts w:ascii="Garamond" w:hAnsi="Garamond"/>
          <w:b/>
        </w:rPr>
        <w:tab/>
      </w:r>
      <w:r>
        <w:rPr>
          <w:rFonts w:ascii="Garamond" w:hAnsi="Garamond"/>
        </w:rPr>
        <w:t xml:space="preserve">se sídlem: </w:t>
      </w:r>
    </w:p>
    <w:p w:rsidR="00703ABE" w:rsidRDefault="00703ABE" w:rsidP="00703ABE">
      <w:pPr>
        <w:ind w:firstLine="708"/>
        <w:rPr>
          <w:rFonts w:ascii="Garamond" w:hAnsi="Garamond"/>
        </w:rPr>
      </w:pPr>
      <w:r w:rsidRPr="00554618">
        <w:rPr>
          <w:rFonts w:ascii="Garamond" w:hAnsi="Garamond"/>
        </w:rPr>
        <w:t>doručovací adresou:</w:t>
      </w:r>
      <w:r>
        <w:rPr>
          <w:rFonts w:ascii="Garamond" w:hAnsi="Garamond"/>
        </w:rPr>
        <w:t xml:space="preserve"> </w:t>
      </w:r>
    </w:p>
    <w:p w:rsidR="00703ABE" w:rsidRDefault="00703ABE" w:rsidP="00703ABE">
      <w:pPr>
        <w:ind w:firstLine="708"/>
        <w:rPr>
          <w:rFonts w:ascii="Garamond" w:hAnsi="Garamond"/>
        </w:rPr>
      </w:pPr>
      <w:r>
        <w:rPr>
          <w:rFonts w:ascii="Garamond" w:hAnsi="Garamond"/>
        </w:rPr>
        <w:t xml:space="preserve">zapsaná v obchodním rejstříku vedeném </w:t>
      </w:r>
    </w:p>
    <w:p w:rsidR="00703ABE" w:rsidRPr="00510DA1" w:rsidRDefault="00703ABE" w:rsidP="00703ABE">
      <w:pPr>
        <w:ind w:firstLine="708"/>
        <w:rPr>
          <w:rFonts w:ascii="Garamond" w:hAnsi="Garamond"/>
        </w:rPr>
      </w:pPr>
      <w:r w:rsidRPr="00510DA1">
        <w:rPr>
          <w:rFonts w:ascii="Garamond" w:hAnsi="Garamond"/>
        </w:rPr>
        <w:t>IČO:</w:t>
      </w:r>
      <w:r>
        <w:rPr>
          <w:rFonts w:ascii="Garamond" w:hAnsi="Garamond"/>
        </w:rPr>
        <w:t xml:space="preserve"> </w:t>
      </w:r>
    </w:p>
    <w:p w:rsidR="00703ABE" w:rsidRPr="00510DA1" w:rsidRDefault="00703ABE" w:rsidP="00703ABE">
      <w:pPr>
        <w:ind w:firstLine="708"/>
        <w:rPr>
          <w:rFonts w:ascii="Garamond" w:hAnsi="Garamond"/>
        </w:rPr>
      </w:pPr>
      <w:r>
        <w:rPr>
          <w:rFonts w:ascii="Garamond" w:hAnsi="Garamond"/>
        </w:rPr>
        <w:t xml:space="preserve">DIČ: </w:t>
      </w:r>
      <w:r w:rsidRPr="00510DA1">
        <w:rPr>
          <w:rFonts w:ascii="Garamond" w:hAnsi="Garamond"/>
        </w:rPr>
        <w:t xml:space="preserve"> </w:t>
      </w:r>
    </w:p>
    <w:p w:rsidR="00703ABE" w:rsidRPr="00782757" w:rsidRDefault="00703ABE" w:rsidP="00703ABE">
      <w:pPr>
        <w:ind w:firstLine="708"/>
        <w:rPr>
          <w:rFonts w:ascii="Garamond" w:hAnsi="Garamond"/>
        </w:rPr>
      </w:pPr>
      <w:r>
        <w:rPr>
          <w:rFonts w:ascii="Garamond" w:hAnsi="Garamond"/>
        </w:rPr>
        <w:t xml:space="preserve">Zastoupená: </w:t>
      </w:r>
    </w:p>
    <w:p w:rsidR="00703ABE" w:rsidRDefault="00703ABE" w:rsidP="00703ABE">
      <w:pPr>
        <w:rPr>
          <w:rFonts w:ascii="Garamond" w:hAnsi="Garamond"/>
        </w:rPr>
      </w:pPr>
      <w:r w:rsidRPr="00782757">
        <w:rPr>
          <w:rFonts w:ascii="Garamond" w:hAnsi="Garamond"/>
        </w:rPr>
        <w:t xml:space="preserve">         </w:t>
      </w:r>
      <w:r>
        <w:rPr>
          <w:rFonts w:ascii="Garamond" w:hAnsi="Garamond"/>
        </w:rPr>
        <w:tab/>
        <w:t xml:space="preserve">Bankovní spojení:  </w:t>
      </w:r>
    </w:p>
    <w:p w:rsidR="00703ABE" w:rsidRDefault="00703ABE" w:rsidP="00703ABE">
      <w:pPr>
        <w:ind w:firstLine="708"/>
        <w:rPr>
          <w:rFonts w:ascii="Garamond" w:hAnsi="Garamond"/>
        </w:rPr>
      </w:pPr>
      <w:r w:rsidRPr="00510DA1">
        <w:rPr>
          <w:rFonts w:ascii="Garamond" w:hAnsi="Garamond"/>
        </w:rPr>
        <w:t>Číslo účtu:</w:t>
      </w:r>
      <w:r>
        <w:rPr>
          <w:rFonts w:ascii="Garamond" w:hAnsi="Garamond"/>
        </w:rPr>
        <w:t xml:space="preserve"> </w:t>
      </w:r>
    </w:p>
    <w:p w:rsidR="00703ABE" w:rsidRDefault="00703ABE" w:rsidP="00703ABE">
      <w:pPr>
        <w:ind w:firstLine="708"/>
        <w:rPr>
          <w:sz w:val="22"/>
          <w:szCs w:val="22"/>
        </w:rPr>
      </w:pPr>
      <w:r w:rsidRPr="00782757">
        <w:rPr>
          <w:rFonts w:ascii="Garamond" w:hAnsi="Garamond"/>
        </w:rPr>
        <w:t xml:space="preserve">Odpovědný pracovník ve věcech technických: </w:t>
      </w:r>
    </w:p>
    <w:p w:rsidR="00703ABE" w:rsidRPr="00782757" w:rsidRDefault="00703ABE" w:rsidP="00703ABE">
      <w:pPr>
        <w:ind w:firstLine="708"/>
        <w:rPr>
          <w:rFonts w:ascii="Garamond" w:hAnsi="Garamond"/>
        </w:rPr>
      </w:pPr>
      <w:r>
        <w:rPr>
          <w:sz w:val="22"/>
          <w:szCs w:val="22"/>
        </w:rPr>
        <w:t>tel:</w:t>
      </w:r>
      <w:r w:rsidR="009A5383">
        <w:rPr>
          <w:sz w:val="22"/>
          <w:szCs w:val="22"/>
        </w:rPr>
        <w:t xml:space="preserve">                           </w:t>
      </w:r>
      <w:r>
        <w:rPr>
          <w:rFonts w:ascii="Garamond" w:hAnsi="Garamond"/>
        </w:rPr>
        <w:t xml:space="preserve">e-mail: </w:t>
      </w:r>
    </w:p>
    <w:p w:rsidR="00703ABE" w:rsidRDefault="00703ABE" w:rsidP="00703ABE">
      <w:pPr>
        <w:ind w:firstLine="708"/>
        <w:rPr>
          <w:sz w:val="22"/>
          <w:szCs w:val="22"/>
        </w:rPr>
      </w:pPr>
      <w:proofErr w:type="gramStart"/>
      <w:r w:rsidRPr="00782757">
        <w:rPr>
          <w:rFonts w:ascii="Garamond" w:hAnsi="Garamond"/>
        </w:rPr>
        <w:t>Stavbyvedoucí:</w:t>
      </w:r>
      <w:r w:rsidR="009A5383">
        <w:rPr>
          <w:rFonts w:ascii="Garamond" w:hAnsi="Garamond"/>
        </w:rPr>
        <w:t xml:space="preserve">                     </w:t>
      </w:r>
      <w:r>
        <w:rPr>
          <w:sz w:val="22"/>
          <w:szCs w:val="22"/>
        </w:rPr>
        <w:t>, tel</w:t>
      </w:r>
      <w:proofErr w:type="gramEnd"/>
      <w:r>
        <w:rPr>
          <w:sz w:val="22"/>
          <w:szCs w:val="22"/>
        </w:rPr>
        <w:t>:</w:t>
      </w:r>
      <w:r w:rsidR="009A5383">
        <w:rPr>
          <w:sz w:val="22"/>
          <w:szCs w:val="22"/>
        </w:rPr>
        <w:t xml:space="preserve">                          </w:t>
      </w:r>
      <w:r w:rsidRPr="00B90976">
        <w:rPr>
          <w:sz w:val="22"/>
          <w:szCs w:val="22"/>
        </w:rPr>
        <w:t xml:space="preserve">, e-mail: </w:t>
      </w:r>
    </w:p>
    <w:p w:rsidR="00703ABE" w:rsidRPr="00782757" w:rsidRDefault="00703ABE" w:rsidP="00703ABE">
      <w:pPr>
        <w:ind w:firstLine="708"/>
        <w:rPr>
          <w:rFonts w:ascii="Garamond" w:hAnsi="Garamond"/>
        </w:rPr>
      </w:pPr>
    </w:p>
    <w:p w:rsidR="00E75321" w:rsidRPr="00782757" w:rsidRDefault="00E75321" w:rsidP="00703ABE">
      <w:pPr>
        <w:ind w:firstLine="708"/>
        <w:rPr>
          <w:rFonts w:ascii="Garamond" w:hAnsi="Garamond"/>
          <w:b/>
          <w:sz w:val="26"/>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rsidR="00133193" w:rsidRPr="00774DE2" w:rsidRDefault="00133193" w:rsidP="00E75321">
      <w:pPr>
        <w:rPr>
          <w:rFonts w:ascii="Garamond" w:hAnsi="Garamond"/>
          <w:i/>
        </w:rPr>
      </w:pPr>
    </w:p>
    <w:p w:rsidR="007D4D2C" w:rsidRPr="00410737" w:rsidRDefault="00DF6323" w:rsidP="007D4D2C">
      <w:pPr>
        <w:ind w:firstLine="708"/>
        <w:jc w:val="both"/>
        <w:rPr>
          <w:rFonts w:ascii="Garamond" w:hAnsi="Garamond"/>
          <w:color w:val="943634" w:themeColor="accent2" w:themeShade="BF"/>
          <w:sz w:val="26"/>
        </w:rPr>
      </w:pPr>
      <w:r w:rsidRPr="00410737">
        <w:rPr>
          <w:rFonts w:ascii="Garamond" w:hAnsi="Garamond"/>
          <w:b/>
          <w:color w:val="943634" w:themeColor="accent2" w:themeShade="BF"/>
        </w:rPr>
        <w:t xml:space="preserve">Název akce: </w:t>
      </w:r>
      <w:r w:rsidR="00410737" w:rsidRPr="00410737">
        <w:rPr>
          <w:rFonts w:ascii="Garamond" w:hAnsi="Garamond"/>
          <w:b/>
          <w:color w:val="943634" w:themeColor="accent2" w:themeShade="BF"/>
          <w:u w:val="single"/>
        </w:rPr>
        <w:t xml:space="preserve">Oprava </w:t>
      </w:r>
      <w:proofErr w:type="spellStart"/>
      <w:r w:rsidR="009A5383">
        <w:rPr>
          <w:rFonts w:ascii="Garamond" w:hAnsi="Garamond"/>
          <w:b/>
          <w:color w:val="943634" w:themeColor="accent2" w:themeShade="BF"/>
          <w:u w:val="single"/>
        </w:rPr>
        <w:t>gabionových</w:t>
      </w:r>
      <w:proofErr w:type="spellEnd"/>
      <w:r w:rsidR="009A5383">
        <w:rPr>
          <w:rFonts w:ascii="Garamond" w:hAnsi="Garamond"/>
          <w:b/>
          <w:color w:val="943634" w:themeColor="accent2" w:themeShade="BF"/>
          <w:u w:val="single"/>
        </w:rPr>
        <w:t xml:space="preserve"> košů u mostu ev.č. 219 6 – 0 Boží Dar</w:t>
      </w:r>
    </w:p>
    <w:p w:rsidR="007D4D2C" w:rsidRPr="00661990" w:rsidRDefault="007D4D2C" w:rsidP="00DF6323">
      <w:pPr>
        <w:spacing w:line="240" w:lineRule="atLeast"/>
        <w:jc w:val="center"/>
        <w:rPr>
          <w:rFonts w:ascii="Garamond" w:hAnsi="Garamond"/>
          <w:b/>
          <w:sz w:val="20"/>
          <w:szCs w:val="20"/>
        </w:rPr>
      </w:pPr>
    </w:p>
    <w:p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rsidR="00641A26" w:rsidRPr="00661990" w:rsidRDefault="00641A26" w:rsidP="00774DE2">
      <w:pPr>
        <w:jc w:val="center"/>
        <w:rPr>
          <w:rFonts w:ascii="Garamond" w:hAnsi="Garamond"/>
          <w:b/>
          <w:sz w:val="20"/>
          <w:szCs w:val="20"/>
        </w:rPr>
      </w:pP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rsidR="00E75321" w:rsidRPr="00774DE2" w:rsidRDefault="00E75321" w:rsidP="006A7A78">
      <w:pPr>
        <w:ind w:left="720" w:hanging="720"/>
        <w:jc w:val="both"/>
        <w:rPr>
          <w:rFonts w:ascii="Garamond" w:hAnsi="Garamond"/>
          <w:b/>
          <w:sz w:val="22"/>
          <w:szCs w:val="22"/>
        </w:rPr>
      </w:pPr>
    </w:p>
    <w:p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rsidR="00661990" w:rsidRDefault="00661990" w:rsidP="006A7A78">
      <w:pPr>
        <w:ind w:left="540"/>
        <w:jc w:val="center"/>
        <w:rPr>
          <w:rFonts w:ascii="Garamond" w:hAnsi="Garamond"/>
          <w:b/>
          <w:sz w:val="22"/>
          <w:szCs w:val="22"/>
        </w:rPr>
      </w:pPr>
    </w:p>
    <w:p w:rsidR="00661990" w:rsidRDefault="00661990" w:rsidP="006A7A78">
      <w:pPr>
        <w:ind w:left="540"/>
        <w:jc w:val="center"/>
        <w:rPr>
          <w:rFonts w:ascii="Garamond" w:hAnsi="Garamond"/>
          <w:b/>
          <w:sz w:val="22"/>
          <w:szCs w:val="22"/>
        </w:rPr>
      </w:pPr>
    </w:p>
    <w:p w:rsidR="00661990" w:rsidRDefault="00661990" w:rsidP="006A7A78">
      <w:pPr>
        <w:ind w:left="540"/>
        <w:jc w:val="center"/>
        <w:rPr>
          <w:rFonts w:ascii="Garamond" w:hAnsi="Garamond"/>
          <w:b/>
          <w:sz w:val="22"/>
          <w:szCs w:val="22"/>
        </w:rPr>
      </w:pPr>
    </w:p>
    <w:p w:rsidR="00DF6323" w:rsidRPr="00774DE2" w:rsidRDefault="00DF6323" w:rsidP="006A7A78">
      <w:pPr>
        <w:ind w:left="540"/>
        <w:jc w:val="center"/>
        <w:rPr>
          <w:rFonts w:ascii="Garamond" w:hAnsi="Garamond"/>
          <w:sz w:val="22"/>
          <w:szCs w:val="22"/>
        </w:rPr>
      </w:pPr>
      <w:r w:rsidRPr="00774DE2">
        <w:rPr>
          <w:rFonts w:ascii="Garamond" w:hAnsi="Garamond"/>
          <w:b/>
          <w:sz w:val="22"/>
          <w:szCs w:val="22"/>
        </w:rPr>
        <w:lastRenderedPageBreak/>
        <w:t>II. Předmět smlouvy</w:t>
      </w:r>
    </w:p>
    <w:p w:rsidR="00DF6323" w:rsidRPr="00774DE2" w:rsidRDefault="00DF6323" w:rsidP="006A7A78">
      <w:pPr>
        <w:jc w:val="both"/>
        <w:rPr>
          <w:rFonts w:ascii="Garamond" w:hAnsi="Garamond"/>
          <w:sz w:val="22"/>
          <w:szCs w:val="22"/>
        </w:rPr>
      </w:pPr>
    </w:p>
    <w:p w:rsidR="00B514DA" w:rsidRPr="002D7225" w:rsidRDefault="00B514DA" w:rsidP="00B514DA">
      <w:pPr>
        <w:pStyle w:val="Zkladntextodsazen3"/>
        <w:spacing w:before="60" w:after="60"/>
        <w:rPr>
          <w:rFonts w:ascii="Garamond" w:hAnsi="Garamond"/>
          <w:szCs w:val="22"/>
        </w:rPr>
      </w:pPr>
      <w:r w:rsidRPr="00410737">
        <w:rPr>
          <w:rFonts w:ascii="Garamond" w:hAnsi="Garamond"/>
          <w:szCs w:val="22"/>
        </w:rPr>
        <w:t>2.1.   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Pr="00410737">
        <w:rPr>
          <w:rFonts w:ascii="Garamond" w:hAnsi="Garamond"/>
          <w:b/>
          <w:szCs w:val="22"/>
        </w:rPr>
        <w:t>Dílo</w:t>
      </w:r>
      <w:r w:rsidRPr="00410737">
        <w:rPr>
          <w:rFonts w:ascii="Garamond" w:hAnsi="Garamond"/>
          <w:szCs w:val="22"/>
        </w:rPr>
        <w:t>“) a závazek objednatele provedené Dílo od zhotovitele při splnění všech podmínek převzít a zaplatit za něj smluvenou cenu díla dle podmínek této smlouvy.</w:t>
      </w:r>
    </w:p>
    <w:p w:rsidR="00DF6323" w:rsidRPr="00774DE2" w:rsidRDefault="00DF6323" w:rsidP="006A7A78">
      <w:pPr>
        <w:ind w:left="720" w:hanging="720"/>
        <w:jc w:val="both"/>
        <w:rPr>
          <w:rFonts w:ascii="Garamond" w:hAnsi="Garamond"/>
          <w:sz w:val="22"/>
          <w:szCs w:val="22"/>
        </w:rPr>
      </w:pPr>
    </w:p>
    <w:p w:rsidR="009A5383" w:rsidRPr="009A5383" w:rsidRDefault="00DF6323" w:rsidP="00C9425A">
      <w:pPr>
        <w:pStyle w:val="Zkladntextodsazen3"/>
        <w:spacing w:before="60" w:after="60"/>
        <w:rPr>
          <w:rFonts w:ascii="Garamond" w:hAnsi="Garamond"/>
          <w:bCs/>
          <w:szCs w:val="22"/>
        </w:rPr>
      </w:pPr>
      <w:r w:rsidRPr="00774DE2">
        <w:rPr>
          <w:rFonts w:ascii="Garamond" w:hAnsi="Garamond"/>
          <w:szCs w:val="22"/>
        </w:rPr>
        <w:t xml:space="preserve">2.2.  </w:t>
      </w:r>
      <w:r w:rsidR="00C9425A">
        <w:rPr>
          <w:rFonts w:ascii="Garamond" w:hAnsi="Garamond"/>
          <w:szCs w:val="22"/>
        </w:rPr>
        <w:t xml:space="preserve"> Předmět Díla: </w:t>
      </w:r>
      <w:r w:rsidR="009A5383" w:rsidRPr="009A5383">
        <w:rPr>
          <w:rFonts w:ascii="Garamond" w:hAnsi="Garamond"/>
          <w:szCs w:val="22"/>
        </w:rPr>
        <w:t xml:space="preserve">Stávající </w:t>
      </w:r>
      <w:proofErr w:type="spellStart"/>
      <w:r w:rsidR="009A5383" w:rsidRPr="009A5383">
        <w:rPr>
          <w:rFonts w:ascii="Garamond" w:hAnsi="Garamond"/>
          <w:szCs w:val="22"/>
        </w:rPr>
        <w:t>gabionové</w:t>
      </w:r>
      <w:proofErr w:type="spellEnd"/>
      <w:r w:rsidR="009A5383" w:rsidRPr="009A5383">
        <w:rPr>
          <w:rFonts w:ascii="Garamond" w:hAnsi="Garamond"/>
          <w:szCs w:val="22"/>
        </w:rPr>
        <w:t xml:space="preserve"> koše mostních křídel budou demontovány. Bude provedeno záporové pažení svahu pomocí ocel. </w:t>
      </w:r>
      <w:proofErr w:type="gramStart"/>
      <w:r w:rsidR="009A5383" w:rsidRPr="009A5383">
        <w:rPr>
          <w:rFonts w:ascii="Garamond" w:hAnsi="Garamond"/>
          <w:szCs w:val="22"/>
        </w:rPr>
        <w:t>profilů</w:t>
      </w:r>
      <w:proofErr w:type="gramEnd"/>
      <w:r w:rsidR="009A5383" w:rsidRPr="009A5383">
        <w:rPr>
          <w:rFonts w:ascii="Garamond" w:hAnsi="Garamond"/>
          <w:szCs w:val="22"/>
        </w:rPr>
        <w:t xml:space="preserve"> I200 s pažením z dřevěných trámů. založení nových </w:t>
      </w:r>
      <w:proofErr w:type="spellStart"/>
      <w:r w:rsidR="009A5383" w:rsidRPr="009A5383">
        <w:rPr>
          <w:rFonts w:ascii="Garamond" w:hAnsi="Garamond"/>
          <w:szCs w:val="22"/>
        </w:rPr>
        <w:t>gabionových</w:t>
      </w:r>
      <w:proofErr w:type="spellEnd"/>
      <w:r w:rsidR="009A5383" w:rsidRPr="009A5383">
        <w:rPr>
          <w:rFonts w:ascii="Garamond" w:hAnsi="Garamond"/>
          <w:szCs w:val="22"/>
        </w:rPr>
        <w:t xml:space="preserve"> košů bude provedeno na štěrkovém loži o sklonu min. 3%. Nově zbudované </w:t>
      </w:r>
      <w:proofErr w:type="spellStart"/>
      <w:r w:rsidR="009A5383" w:rsidRPr="009A5383">
        <w:rPr>
          <w:rFonts w:ascii="Garamond" w:hAnsi="Garamond"/>
          <w:szCs w:val="22"/>
        </w:rPr>
        <w:t>gabionové</w:t>
      </w:r>
      <w:proofErr w:type="spellEnd"/>
      <w:r w:rsidR="009A5383" w:rsidRPr="009A5383">
        <w:rPr>
          <w:rFonts w:ascii="Garamond" w:hAnsi="Garamond"/>
          <w:szCs w:val="22"/>
        </w:rPr>
        <w:t xml:space="preserve"> koše budou ze svařovaných sítí s </w:t>
      </w:r>
      <w:proofErr w:type="spellStart"/>
      <w:r w:rsidR="009A5383" w:rsidRPr="009A5383">
        <w:rPr>
          <w:rFonts w:ascii="Garamond" w:hAnsi="Garamond"/>
          <w:szCs w:val="22"/>
        </w:rPr>
        <w:t>pozinkovou</w:t>
      </w:r>
      <w:proofErr w:type="spellEnd"/>
      <w:r w:rsidR="009A5383" w:rsidRPr="009A5383">
        <w:rPr>
          <w:rFonts w:ascii="Garamond" w:hAnsi="Garamond"/>
          <w:szCs w:val="22"/>
        </w:rPr>
        <w:t xml:space="preserve"> úpravou proti korozi a budou vysypány kamenivem v plném objemu s doporučenou frakcí 32/64mm. </w:t>
      </w:r>
      <w:r w:rsidR="00C9425A">
        <w:rPr>
          <w:rFonts w:ascii="Garamond" w:hAnsi="Garamond"/>
          <w:szCs w:val="22"/>
        </w:rPr>
        <w:t>P</w:t>
      </w:r>
      <w:r w:rsidR="009A5383" w:rsidRPr="009A5383">
        <w:rPr>
          <w:rFonts w:ascii="Garamond" w:hAnsi="Garamond"/>
          <w:bCs/>
          <w:szCs w:val="22"/>
        </w:rPr>
        <w:t>ráce budou provedeny na základě PD stupně TP a za částečné uzavírky sil</w:t>
      </w:r>
      <w:r w:rsidR="00C9425A">
        <w:rPr>
          <w:rFonts w:ascii="Garamond" w:hAnsi="Garamond"/>
          <w:bCs/>
          <w:szCs w:val="22"/>
        </w:rPr>
        <w:t>nice</w:t>
      </w:r>
      <w:r w:rsidR="009A5383" w:rsidRPr="009A5383">
        <w:rPr>
          <w:rFonts w:ascii="Garamond" w:hAnsi="Garamond"/>
          <w:bCs/>
          <w:szCs w:val="22"/>
        </w:rPr>
        <w:t xml:space="preserve"> III/2196.</w:t>
      </w:r>
    </w:p>
    <w:p w:rsidR="00410737" w:rsidRPr="00410737" w:rsidRDefault="00410737" w:rsidP="009A5383">
      <w:pPr>
        <w:pStyle w:val="Zhlav"/>
        <w:jc w:val="both"/>
        <w:rPr>
          <w:rFonts w:ascii="Garamond" w:hAnsi="Garamond"/>
          <w:color w:val="943634" w:themeColor="accent2" w:themeShade="BF"/>
          <w:sz w:val="22"/>
          <w:szCs w:val="22"/>
        </w:rPr>
      </w:pPr>
      <w:r w:rsidRPr="00410737">
        <w:rPr>
          <w:rFonts w:ascii="Garamond" w:hAnsi="Garamond"/>
          <w:color w:val="943634" w:themeColor="accent2" w:themeShade="BF"/>
          <w:sz w:val="22"/>
          <w:szCs w:val="22"/>
        </w:rPr>
        <w:t xml:space="preserve">. </w:t>
      </w:r>
    </w:p>
    <w:p w:rsidR="000A4A99" w:rsidRPr="001013D9" w:rsidRDefault="000A4A99" w:rsidP="00554618">
      <w:pPr>
        <w:ind w:left="720" w:hanging="720"/>
        <w:jc w:val="both"/>
        <w:rPr>
          <w:rFonts w:ascii="Garamond" w:hAnsi="Garamond"/>
          <w:i/>
          <w:sz w:val="22"/>
          <w:szCs w:val="22"/>
        </w:rPr>
      </w:pPr>
    </w:p>
    <w:p w:rsidR="00DF6323" w:rsidRPr="00774DE2" w:rsidRDefault="00DF6323" w:rsidP="00410737">
      <w:pPr>
        <w:ind w:left="720" w:hanging="720"/>
        <w:jc w:val="center"/>
        <w:rPr>
          <w:rFonts w:ascii="Garamond" w:hAnsi="Garamond"/>
          <w:b/>
          <w:sz w:val="22"/>
          <w:szCs w:val="22"/>
        </w:rPr>
      </w:pPr>
      <w:r w:rsidRPr="00774DE2">
        <w:rPr>
          <w:rFonts w:ascii="Garamond" w:hAnsi="Garamond"/>
          <w:b/>
          <w:sz w:val="22"/>
          <w:szCs w:val="22"/>
        </w:rPr>
        <w:t>III. Specifikace díla</w:t>
      </w:r>
    </w:p>
    <w:p w:rsidR="00DF6323" w:rsidRPr="00774DE2" w:rsidRDefault="00DF6323" w:rsidP="006A7A78">
      <w:pPr>
        <w:tabs>
          <w:tab w:val="left" w:pos="1080"/>
          <w:tab w:val="right" w:pos="9072"/>
        </w:tabs>
        <w:ind w:left="720"/>
        <w:rPr>
          <w:rFonts w:ascii="Garamond" w:hAnsi="Garamond"/>
          <w:b/>
          <w:sz w:val="22"/>
          <w:szCs w:val="22"/>
        </w:rPr>
      </w:pPr>
    </w:p>
    <w:p w:rsidR="00DF6323" w:rsidRPr="00410737" w:rsidRDefault="007007A8" w:rsidP="006C3316">
      <w:pPr>
        <w:numPr>
          <w:ilvl w:val="0"/>
          <w:numId w:val="22"/>
        </w:numPr>
        <w:ind w:left="705" w:hanging="705"/>
        <w:jc w:val="both"/>
        <w:rPr>
          <w:rFonts w:ascii="Garamond" w:hAnsi="Garamond"/>
          <w:sz w:val="22"/>
          <w:szCs w:val="22"/>
        </w:rPr>
      </w:pPr>
      <w:r w:rsidRPr="00410737">
        <w:rPr>
          <w:rFonts w:ascii="Garamond" w:hAnsi="Garamond"/>
          <w:sz w:val="22"/>
          <w:szCs w:val="22"/>
        </w:rPr>
        <w:t xml:space="preserve">Zhotovitel bere na vědomí a prohlašuje, že jsou mu podmínky známy a zavazuje se postupovat v souladu       </w:t>
      </w:r>
    </w:p>
    <w:p w:rsidR="00377A54" w:rsidRPr="00410737" w:rsidRDefault="00377A54" w:rsidP="00377A54">
      <w:pPr>
        <w:jc w:val="both"/>
        <w:rPr>
          <w:rFonts w:ascii="Garamond" w:hAnsi="Garamond"/>
          <w:sz w:val="22"/>
          <w:szCs w:val="22"/>
        </w:rPr>
      </w:pPr>
      <w:r w:rsidRPr="00410737">
        <w:rPr>
          <w:rFonts w:ascii="Garamond" w:hAnsi="Garamond"/>
          <w:sz w:val="22"/>
          <w:szCs w:val="22"/>
        </w:rPr>
        <w:t xml:space="preserve">            s níže uvedenou dokumentací, která blíže konkretizuje předmět Díla v době uzavírání této smlouvy          </w:t>
      </w:r>
    </w:p>
    <w:p w:rsidR="00377A54" w:rsidRDefault="00377A54" w:rsidP="00377A54">
      <w:pPr>
        <w:jc w:val="both"/>
        <w:rPr>
          <w:rFonts w:ascii="Garamond" w:hAnsi="Garamond"/>
          <w:sz w:val="22"/>
          <w:szCs w:val="22"/>
        </w:rPr>
      </w:pPr>
      <w:r w:rsidRPr="00410737">
        <w:rPr>
          <w:rFonts w:ascii="Garamond" w:hAnsi="Garamond"/>
          <w:sz w:val="22"/>
          <w:szCs w:val="22"/>
        </w:rPr>
        <w:t xml:space="preserve">           (specifikace Díla) a které jsou pro zhotovitele závazné:</w:t>
      </w:r>
    </w:p>
    <w:p w:rsidR="00377A54" w:rsidRPr="002D7225" w:rsidRDefault="00377A54" w:rsidP="00377A54">
      <w:pPr>
        <w:jc w:val="both"/>
        <w:rPr>
          <w:rFonts w:ascii="Garamond" w:hAnsi="Garamond"/>
          <w:sz w:val="22"/>
          <w:szCs w:val="22"/>
        </w:rPr>
      </w:pPr>
    </w:p>
    <w:p w:rsidR="00377A54" w:rsidRPr="00410737" w:rsidRDefault="00377A54" w:rsidP="006C3316">
      <w:pPr>
        <w:numPr>
          <w:ilvl w:val="0"/>
          <w:numId w:val="4"/>
        </w:numPr>
        <w:jc w:val="both"/>
        <w:rPr>
          <w:rFonts w:ascii="Garamond" w:hAnsi="Garamond"/>
          <w:sz w:val="22"/>
          <w:szCs w:val="22"/>
        </w:rPr>
      </w:pPr>
      <w:r w:rsidRPr="00410737">
        <w:rPr>
          <w:rFonts w:ascii="Garamond" w:hAnsi="Garamond"/>
          <w:sz w:val="22"/>
          <w:szCs w:val="22"/>
        </w:rPr>
        <w:t xml:space="preserve">Zadávací řízení ev.č. </w:t>
      </w:r>
      <w:r w:rsidR="009A5383">
        <w:rPr>
          <w:rFonts w:ascii="Garamond" w:hAnsi="Garamond"/>
          <w:color w:val="943634" w:themeColor="accent2" w:themeShade="BF"/>
          <w:sz w:val="22"/>
          <w:szCs w:val="22"/>
        </w:rPr>
        <w:t>…………</w:t>
      </w:r>
      <w:r w:rsidRPr="00410737">
        <w:rPr>
          <w:rFonts w:ascii="Garamond" w:hAnsi="Garamond"/>
          <w:color w:val="943634" w:themeColor="accent2" w:themeShade="BF"/>
          <w:sz w:val="22"/>
          <w:szCs w:val="22"/>
        </w:rPr>
        <w:t xml:space="preserve">/MR/SÚ/2019      </w:t>
      </w:r>
    </w:p>
    <w:p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rsidR="005762B6" w:rsidRDefault="005762B6" w:rsidP="005762B6">
      <w:pPr>
        <w:ind w:left="1068"/>
        <w:jc w:val="both"/>
        <w:rPr>
          <w:rFonts w:ascii="Garamond" w:hAnsi="Garamond"/>
          <w:sz w:val="22"/>
          <w:szCs w:val="22"/>
        </w:rPr>
      </w:pPr>
      <w:r>
        <w:rPr>
          <w:rFonts w:ascii="Garamond" w:hAnsi="Garamond"/>
          <w:sz w:val="22"/>
          <w:szCs w:val="22"/>
        </w:rPr>
        <w:t xml:space="preserve">                                                                                     (dále jen </w:t>
      </w:r>
      <w:r w:rsidRPr="005762B6">
        <w:rPr>
          <w:rFonts w:ascii="Garamond" w:hAnsi="Garamond"/>
          <w:b/>
          <w:sz w:val="22"/>
          <w:szCs w:val="22"/>
        </w:rPr>
        <w:t>„ Bližší specifikace Díla“</w:t>
      </w:r>
      <w:r w:rsidRPr="005762B6">
        <w:rPr>
          <w:rFonts w:ascii="Garamond" w:hAnsi="Garamond"/>
          <w:sz w:val="22"/>
          <w:szCs w:val="22"/>
        </w:rPr>
        <w:t>)</w:t>
      </w:r>
    </w:p>
    <w:p w:rsidR="00377A54" w:rsidRDefault="00377A54" w:rsidP="00377A54">
      <w:pPr>
        <w:ind w:left="1068"/>
        <w:jc w:val="both"/>
        <w:rPr>
          <w:rFonts w:ascii="Garamond" w:hAnsi="Garamond"/>
          <w:sz w:val="22"/>
          <w:szCs w:val="22"/>
        </w:rPr>
      </w:pPr>
    </w:p>
    <w:p w:rsidR="00377A54" w:rsidRPr="00774DE2" w:rsidRDefault="00377A54" w:rsidP="00C9425A">
      <w:pPr>
        <w:spacing w:after="60"/>
        <w:ind w:left="567"/>
        <w:jc w:val="both"/>
        <w:rPr>
          <w:rFonts w:ascii="Garamond" w:hAnsi="Garamond"/>
          <w:sz w:val="22"/>
          <w:szCs w:val="22"/>
        </w:rPr>
      </w:pPr>
      <w:r>
        <w:rPr>
          <w:rFonts w:ascii="Garamond" w:hAnsi="Garamond"/>
          <w:sz w:val="22"/>
          <w:szCs w:val="22"/>
        </w:rPr>
        <w:t xml:space="preserve">  </w:t>
      </w:r>
    </w:p>
    <w:p w:rsidR="00E75321" w:rsidRPr="00774DE2" w:rsidRDefault="00E75321" w:rsidP="00774DE2">
      <w:pPr>
        <w:pStyle w:val="Odstavecseseznamem"/>
        <w:ind w:left="1068"/>
        <w:jc w:val="both"/>
        <w:rPr>
          <w:rFonts w:ascii="Garamond" w:hAnsi="Garamond"/>
          <w:sz w:val="22"/>
          <w:szCs w:val="22"/>
        </w:rPr>
      </w:pPr>
    </w:p>
    <w:p w:rsidR="00DF6323" w:rsidRPr="00410737" w:rsidRDefault="00377A54" w:rsidP="00774DE2">
      <w:pPr>
        <w:ind w:left="720" w:hanging="720"/>
        <w:jc w:val="both"/>
        <w:rPr>
          <w:rFonts w:ascii="Garamond" w:hAnsi="Garamond"/>
          <w:sz w:val="22"/>
          <w:szCs w:val="22"/>
        </w:rPr>
      </w:pPr>
      <w:r w:rsidRPr="00410737">
        <w:rPr>
          <w:rFonts w:ascii="Garamond" w:hAnsi="Garamond"/>
          <w:sz w:val="22"/>
          <w:szCs w:val="22"/>
        </w:rPr>
        <w:t xml:space="preserve">3.2.     Součástí </w:t>
      </w:r>
      <w:r w:rsidR="00DF6323" w:rsidRPr="00410737">
        <w:rPr>
          <w:rFonts w:ascii="Garamond" w:hAnsi="Garamond"/>
          <w:sz w:val="22"/>
          <w:szCs w:val="22"/>
        </w:rPr>
        <w:t>Díla je dále provedení, dodání a zajištění všech činností, prací, služeb,</w:t>
      </w:r>
      <w:r w:rsidR="00571865" w:rsidRPr="00410737">
        <w:rPr>
          <w:rFonts w:ascii="Garamond" w:hAnsi="Garamond"/>
          <w:sz w:val="22"/>
          <w:szCs w:val="22"/>
        </w:rPr>
        <w:t xml:space="preserve"> jakýchkoliv </w:t>
      </w:r>
      <w:r w:rsidR="00E75321" w:rsidRPr="00410737">
        <w:rPr>
          <w:rFonts w:ascii="Garamond" w:hAnsi="Garamond"/>
          <w:sz w:val="22"/>
          <w:szCs w:val="22"/>
        </w:rPr>
        <w:t xml:space="preserve">dalších plnění </w:t>
      </w:r>
      <w:r w:rsidR="00571865" w:rsidRPr="00410737">
        <w:rPr>
          <w:rFonts w:ascii="Garamond" w:hAnsi="Garamond"/>
          <w:sz w:val="22"/>
          <w:szCs w:val="22"/>
        </w:rPr>
        <w:t xml:space="preserve">a dodávek </w:t>
      </w:r>
      <w:r w:rsidR="00DF6323" w:rsidRPr="00410737">
        <w:rPr>
          <w:rFonts w:ascii="Garamond" w:hAnsi="Garamond"/>
          <w:sz w:val="22"/>
          <w:szCs w:val="22"/>
        </w:rPr>
        <w:t>nutných k realizaci Díla, a to zejména:</w:t>
      </w:r>
    </w:p>
    <w:p w:rsidR="00880DBE" w:rsidRPr="009A5383" w:rsidRDefault="00880DBE" w:rsidP="009A5383">
      <w:pPr>
        <w:numPr>
          <w:ilvl w:val="0"/>
          <w:numId w:val="26"/>
        </w:numPr>
        <w:spacing w:after="20"/>
        <w:jc w:val="both"/>
        <w:rPr>
          <w:rFonts w:ascii="Garamond" w:hAnsi="Garamond"/>
          <w:sz w:val="22"/>
          <w:szCs w:val="22"/>
        </w:rPr>
      </w:pPr>
      <w:r w:rsidRPr="00410737">
        <w:rPr>
          <w:rFonts w:ascii="Garamond" w:hAnsi="Garamond"/>
          <w:sz w:val="22"/>
          <w:szCs w:val="22"/>
        </w:rPr>
        <w:t>vytýčení všech inženýrských sítí před zahájením realizace stavby a v jejich blízkosti pracovat v souladu s vyjádřeními od jednotlivých správců těchto sítí,</w:t>
      </w:r>
      <w:r w:rsidRPr="009A5383">
        <w:rPr>
          <w:rFonts w:ascii="Garamond" w:hAnsi="Garamond"/>
          <w:sz w:val="22"/>
          <w:szCs w:val="22"/>
        </w:rPr>
        <w:t xml:space="preserve"> </w:t>
      </w:r>
    </w:p>
    <w:p w:rsidR="00880DBE" w:rsidRPr="00410737" w:rsidRDefault="00880DBE" w:rsidP="009B35F7">
      <w:pPr>
        <w:numPr>
          <w:ilvl w:val="0"/>
          <w:numId w:val="26"/>
        </w:numPr>
        <w:spacing w:after="20"/>
        <w:jc w:val="both"/>
        <w:rPr>
          <w:rFonts w:ascii="Garamond" w:hAnsi="Garamond"/>
          <w:sz w:val="22"/>
          <w:szCs w:val="22"/>
        </w:rPr>
      </w:pPr>
      <w:r w:rsidRPr="00410737">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410737">
        <w:rPr>
          <w:rFonts w:ascii="Garamond" w:hAnsi="Garamond"/>
          <w:b/>
          <w:sz w:val="22"/>
          <w:szCs w:val="22"/>
        </w:rPr>
        <w:t>který je povinen zúčastnit se pravidelných kontrolních dnů stavby</w:t>
      </w:r>
      <w:r w:rsidRPr="00410737">
        <w:rPr>
          <w:rFonts w:ascii="Garamond" w:hAnsi="Garamond"/>
          <w:sz w:val="22"/>
          <w:szCs w:val="22"/>
        </w:rPr>
        <w:t>, které budou organizovány dle potřeby, min. však 1x týdně,</w:t>
      </w:r>
    </w:p>
    <w:p w:rsidR="00880DBE" w:rsidRPr="00410737" w:rsidRDefault="00880DBE" w:rsidP="009B35F7">
      <w:pPr>
        <w:numPr>
          <w:ilvl w:val="0"/>
          <w:numId w:val="26"/>
        </w:numPr>
        <w:tabs>
          <w:tab w:val="left" w:pos="993"/>
        </w:tabs>
        <w:jc w:val="both"/>
        <w:rPr>
          <w:rFonts w:ascii="Garamond" w:hAnsi="Garamond"/>
          <w:sz w:val="22"/>
          <w:szCs w:val="22"/>
        </w:rPr>
      </w:pPr>
      <w:r w:rsidRPr="00410737">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rsidR="006830DD" w:rsidRPr="002B10E8" w:rsidRDefault="00880DBE" w:rsidP="009B35F7">
      <w:pPr>
        <w:pStyle w:val="Odstavecseseznamem"/>
        <w:numPr>
          <w:ilvl w:val="0"/>
          <w:numId w:val="26"/>
        </w:numPr>
        <w:spacing w:after="20"/>
        <w:jc w:val="both"/>
        <w:rPr>
          <w:rFonts w:ascii="Garamond" w:hAnsi="Garamond"/>
          <w:sz w:val="22"/>
          <w:szCs w:val="22"/>
        </w:rPr>
      </w:pPr>
      <w:r w:rsidRPr="002B10E8">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2B10E8">
        <w:rPr>
          <w:rFonts w:ascii="Garamond" w:hAnsi="Garamond"/>
          <w:sz w:val="22"/>
          <w:szCs w:val="22"/>
        </w:rPr>
        <w:t xml:space="preserve"> </w:t>
      </w:r>
    </w:p>
    <w:p w:rsidR="006830DD" w:rsidRPr="002B10E8" w:rsidRDefault="006830DD" w:rsidP="009B35F7">
      <w:pPr>
        <w:spacing w:after="20"/>
        <w:ind w:left="1350"/>
        <w:jc w:val="both"/>
        <w:rPr>
          <w:rFonts w:ascii="Garamond" w:hAnsi="Garamond"/>
          <w:sz w:val="22"/>
          <w:szCs w:val="22"/>
        </w:rPr>
      </w:pPr>
      <w:r w:rsidRPr="002B10E8">
        <w:rPr>
          <w:rFonts w:ascii="Garamond" w:hAnsi="Garamond"/>
          <w:sz w:val="22"/>
          <w:szCs w:val="22"/>
        </w:rPr>
        <w:t>komunikací a zajištění opravy vozovek stávajících komunikací, které budou využívané pro realizaci stavby a dojde-li výstavbou k jejich poškození (dle platného zákona o pozemních komunikacích),</w:t>
      </w:r>
    </w:p>
    <w:p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odvoz ostatního materiálu – suť, zemina, ostatní stavební materiál na řízenou skládku,</w:t>
      </w:r>
    </w:p>
    <w:p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zajištění všech zařízení staveniště potřebných pro řádné provedení Díla včetně jeho likvidace,</w:t>
      </w:r>
    </w:p>
    <w:p w:rsidR="005762B6" w:rsidRPr="002B10E8" w:rsidRDefault="009B35F7" w:rsidP="009B35F7">
      <w:pPr>
        <w:spacing w:after="20"/>
        <w:ind w:left="1352" w:firstLine="58"/>
        <w:jc w:val="both"/>
        <w:rPr>
          <w:rFonts w:ascii="Garamond" w:hAnsi="Garamond"/>
          <w:sz w:val="22"/>
          <w:szCs w:val="22"/>
        </w:rPr>
      </w:pPr>
      <w:r>
        <w:rPr>
          <w:rFonts w:ascii="Garamond" w:hAnsi="Garamond"/>
          <w:spacing w:val="2"/>
          <w:sz w:val="22"/>
          <w:szCs w:val="22"/>
        </w:rPr>
        <w:t>d</w:t>
      </w:r>
      <w:r w:rsidR="00880DBE" w:rsidRPr="002B10E8">
        <w:rPr>
          <w:rFonts w:ascii="Garamond" w:hAnsi="Garamond"/>
          <w:spacing w:val="2"/>
          <w:sz w:val="22"/>
          <w:szCs w:val="22"/>
        </w:rPr>
        <w:t>bát na zabezpečení a uspořádání staveniště tak, aby byly dodrženy požadavky na pracoviště stanovené</w:t>
      </w:r>
      <w:r>
        <w:rPr>
          <w:rFonts w:ascii="Garamond" w:hAnsi="Garamond"/>
          <w:spacing w:val="2"/>
          <w:sz w:val="22"/>
          <w:szCs w:val="22"/>
        </w:rPr>
        <w:t xml:space="preserve"> </w:t>
      </w:r>
      <w:r w:rsidR="00880DBE" w:rsidRPr="002B10E8">
        <w:rPr>
          <w:rFonts w:ascii="Garamond" w:hAnsi="Garamond"/>
          <w:spacing w:val="2"/>
          <w:sz w:val="22"/>
          <w:szCs w:val="22"/>
        </w:rPr>
        <w:t xml:space="preserve">zvláštním právním předpisem a aby staveniště vyhovovalo obecným požadavkům </w:t>
      </w:r>
      <w:r>
        <w:rPr>
          <w:rFonts w:ascii="Garamond" w:hAnsi="Garamond"/>
          <w:spacing w:val="5"/>
          <w:sz w:val="22"/>
          <w:szCs w:val="22"/>
        </w:rPr>
        <w:t xml:space="preserve">na výstavbu podle </w:t>
      </w:r>
      <w:r w:rsidR="00880DBE" w:rsidRPr="002B10E8">
        <w:rPr>
          <w:rFonts w:ascii="Garamond" w:hAnsi="Garamond"/>
          <w:sz w:val="22"/>
          <w:szCs w:val="22"/>
        </w:rPr>
        <w:t>vyhlášky č. 268/2009 Sb., o technických požadavcích na stavby, ve  znění pozdějších předpisů,</w:t>
      </w:r>
    </w:p>
    <w:p w:rsidR="00880DBE" w:rsidRPr="002B10E8" w:rsidRDefault="00880DBE" w:rsidP="009B35F7">
      <w:pPr>
        <w:numPr>
          <w:ilvl w:val="0"/>
          <w:numId w:val="24"/>
        </w:numPr>
        <w:tabs>
          <w:tab w:val="left" w:pos="993"/>
        </w:tabs>
        <w:jc w:val="both"/>
        <w:rPr>
          <w:rFonts w:ascii="Garamond" w:hAnsi="Garamond"/>
          <w:sz w:val="22"/>
          <w:szCs w:val="22"/>
        </w:rPr>
      </w:pPr>
      <w:r w:rsidRPr="002B10E8">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w:t>
      </w:r>
      <w:r w:rsidR="002B10E8" w:rsidRPr="002B10E8">
        <w:rPr>
          <w:rFonts w:ascii="Garamond" w:hAnsi="Garamond"/>
          <w:sz w:val="22"/>
          <w:szCs w:val="22"/>
        </w:rPr>
        <w:t xml:space="preserve">, skládku, případně </w:t>
      </w:r>
      <w:proofErr w:type="spellStart"/>
      <w:r w:rsidR="002B10E8" w:rsidRPr="002B10E8">
        <w:rPr>
          <w:rFonts w:ascii="Garamond" w:hAnsi="Garamond"/>
          <w:sz w:val="22"/>
          <w:szCs w:val="22"/>
        </w:rPr>
        <w:t>mezideponii</w:t>
      </w:r>
      <w:proofErr w:type="spellEnd"/>
      <w:r w:rsidR="002B10E8" w:rsidRPr="002B10E8">
        <w:rPr>
          <w:rFonts w:ascii="Garamond" w:hAnsi="Garamond"/>
          <w:sz w:val="22"/>
          <w:szCs w:val="22"/>
        </w:rPr>
        <w:t xml:space="preserve"> </w:t>
      </w:r>
      <w:r w:rsidRPr="002B10E8">
        <w:rPr>
          <w:rFonts w:ascii="Garamond" w:hAnsi="Garamond"/>
          <w:sz w:val="22"/>
          <w:szCs w:val="22"/>
        </w:rPr>
        <w:t>materiálu, a to i vytěženého, si zajišťuje zhotovitel Díla na své náklady, které jsou zahrnuty do jeho nabídky a vlastní realizaci stavby bude zhotovitel Díla řešit tak, aby neměla nepříznivý dopad na životní prostředí a okolí stavby,</w:t>
      </w:r>
    </w:p>
    <w:p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provedení závěrečného úklidu místa provedení Díla dle této smlouvy,</w:t>
      </w:r>
    </w:p>
    <w:p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lastRenderedPageBreak/>
        <w:t>zajištění dokladu o zabezpečení likvidace odpadu v souladu se zákonem č. 185/2001 Sb., o odpadech, (vyskytne-li se takový odpad), včetně úhrady poplatků za toto uložení, likvidaci a dopravu,</w:t>
      </w:r>
    </w:p>
    <w:p w:rsidR="00880DBE" w:rsidRPr="002D7225" w:rsidRDefault="00880DBE" w:rsidP="00880DBE">
      <w:pPr>
        <w:spacing w:after="20"/>
        <w:ind w:left="993"/>
        <w:jc w:val="both"/>
        <w:rPr>
          <w:rFonts w:ascii="Garamond" w:hAnsi="Garamond"/>
          <w:sz w:val="22"/>
          <w:szCs w:val="22"/>
        </w:rPr>
      </w:pPr>
    </w:p>
    <w:p w:rsidR="00963B92" w:rsidRPr="00774DE2" w:rsidRDefault="00963B92" w:rsidP="006A7A78">
      <w:pPr>
        <w:jc w:val="both"/>
        <w:rPr>
          <w:rFonts w:ascii="Garamond" w:hAnsi="Garamond"/>
          <w:sz w:val="22"/>
          <w:szCs w:val="22"/>
        </w:rPr>
      </w:pPr>
      <w:proofErr w:type="gramStart"/>
      <w:r w:rsidRPr="00774DE2">
        <w:rPr>
          <w:rFonts w:ascii="Garamond" w:hAnsi="Garamond"/>
          <w:sz w:val="22"/>
          <w:szCs w:val="22"/>
        </w:rPr>
        <w:t>3.3</w:t>
      </w:r>
      <w:proofErr w:type="gramEnd"/>
      <w:r w:rsidRPr="00774DE2">
        <w:rPr>
          <w:rFonts w:ascii="Garamond" w:hAnsi="Garamond"/>
          <w:sz w:val="22"/>
          <w:szCs w:val="22"/>
        </w:rPr>
        <w:t>.</w:t>
      </w:r>
      <w:r w:rsidRPr="00774DE2">
        <w:rPr>
          <w:rFonts w:ascii="Garamond" w:hAnsi="Garamond"/>
          <w:sz w:val="22"/>
          <w:szCs w:val="22"/>
        </w:rPr>
        <w:tab/>
        <w:t>Před zahájením stavby</w:t>
      </w:r>
      <w:r w:rsidR="006F6BF8" w:rsidRPr="006A7A78">
        <w:rPr>
          <w:rFonts w:ascii="Garamond" w:hAnsi="Garamond"/>
          <w:sz w:val="22"/>
          <w:szCs w:val="22"/>
        </w:rPr>
        <w:t xml:space="preserve"> a </w:t>
      </w:r>
      <w:proofErr w:type="spellStart"/>
      <w:r w:rsidR="006F6BF8" w:rsidRPr="006A7A78">
        <w:rPr>
          <w:rFonts w:ascii="Garamond" w:hAnsi="Garamond"/>
          <w:sz w:val="22"/>
          <w:szCs w:val="22"/>
        </w:rPr>
        <w:t>započetním</w:t>
      </w:r>
      <w:proofErr w:type="spellEnd"/>
      <w:r w:rsidR="006F6BF8" w:rsidRPr="006A7A78">
        <w:rPr>
          <w:rFonts w:ascii="Garamond" w:hAnsi="Garamond"/>
          <w:sz w:val="22"/>
          <w:szCs w:val="22"/>
        </w:rPr>
        <w:t xml:space="preserve">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t>předložit k odsouhlasení základní použité materiály (zkoušky typu, receptury betonů, certifikáty a doklady o shodě pro jednotlivé materiály),</w:t>
      </w:r>
    </w:p>
    <w:p w:rsidR="0036023E" w:rsidRPr="00774DE2" w:rsidRDefault="0036023E" w:rsidP="006C3316">
      <w:pPr>
        <w:numPr>
          <w:ilvl w:val="0"/>
          <w:numId w:val="4"/>
        </w:numPr>
        <w:jc w:val="both"/>
        <w:rPr>
          <w:rFonts w:ascii="Garamond" w:hAnsi="Garamond"/>
          <w:sz w:val="22"/>
          <w:szCs w:val="22"/>
        </w:rPr>
      </w:pPr>
      <w:r w:rsidRPr="00774DE2">
        <w:rPr>
          <w:rFonts w:ascii="Garamond" w:hAnsi="Garamond"/>
          <w:sz w:val="22"/>
          <w:szCs w:val="22"/>
        </w:rPr>
        <w:t>předložit k odsouhlasení:</w:t>
      </w:r>
    </w:p>
    <w:p w:rsidR="00F77E0B" w:rsidRPr="00774DE2" w:rsidRDefault="00F77E0B" w:rsidP="006A7A78">
      <w:pPr>
        <w:ind w:left="1068"/>
        <w:jc w:val="both"/>
        <w:rPr>
          <w:rFonts w:ascii="Garamond" w:hAnsi="Garamond"/>
          <w:sz w:val="22"/>
          <w:szCs w:val="22"/>
        </w:rPr>
      </w:pPr>
      <w:r w:rsidRPr="00774DE2">
        <w:rPr>
          <w:rFonts w:ascii="Garamond" w:hAnsi="Garamond"/>
          <w:sz w:val="22"/>
          <w:szCs w:val="22"/>
        </w:rPr>
        <w:t>–</w:t>
      </w:r>
      <w:r w:rsidRPr="00774DE2">
        <w:rPr>
          <w:rFonts w:ascii="Garamond" w:hAnsi="Garamond"/>
          <w:sz w:val="22"/>
          <w:szCs w:val="22"/>
        </w:rPr>
        <w:tab/>
        <w:t>používané laboratoře a dodavatele geodetických služeb,</w:t>
      </w:r>
    </w:p>
    <w:p w:rsidR="006F6BF8" w:rsidRPr="006A7A78" w:rsidRDefault="00F77E0B" w:rsidP="009B35F7">
      <w:pPr>
        <w:ind w:left="1413" w:hanging="345"/>
        <w:jc w:val="both"/>
        <w:rPr>
          <w:rFonts w:ascii="Garamond" w:hAnsi="Garamond"/>
          <w:sz w:val="22"/>
          <w:szCs w:val="22"/>
        </w:rPr>
      </w:pPr>
      <w:r w:rsidRPr="00774DE2">
        <w:rPr>
          <w:rFonts w:ascii="Garamond" w:hAnsi="Garamond"/>
          <w:sz w:val="22"/>
          <w:szCs w:val="22"/>
        </w:rPr>
        <w:t>–</w:t>
      </w:r>
      <w:r w:rsidRPr="00774DE2">
        <w:rPr>
          <w:rFonts w:ascii="Garamond" w:hAnsi="Garamond"/>
          <w:sz w:val="22"/>
          <w:szCs w:val="22"/>
        </w:rPr>
        <w:tab/>
        <w:t xml:space="preserve">výrobny, ze kterých budou materiály dodávány (platí pro lomy, betonárky, obalovny a </w:t>
      </w:r>
      <w:proofErr w:type="gramStart"/>
      <w:r w:rsidRPr="00774DE2">
        <w:rPr>
          <w:rFonts w:ascii="Garamond" w:hAnsi="Garamond"/>
          <w:sz w:val="22"/>
          <w:szCs w:val="22"/>
        </w:rPr>
        <w:t>výrobny</w:t>
      </w:r>
      <w:r w:rsidR="006F6BF8" w:rsidRPr="006A7A78">
        <w:rPr>
          <w:rFonts w:ascii="Garamond" w:hAnsi="Garamond"/>
          <w:sz w:val="22"/>
          <w:szCs w:val="22"/>
        </w:rPr>
        <w:t xml:space="preserve"> </w:t>
      </w:r>
      <w:r w:rsidR="00963B92" w:rsidRPr="00774DE2">
        <w:rPr>
          <w:rFonts w:ascii="Garamond" w:hAnsi="Garamond"/>
          <w:sz w:val="22"/>
          <w:szCs w:val="22"/>
        </w:rPr>
        <w:t xml:space="preserve">   </w:t>
      </w:r>
      <w:r w:rsidRPr="00774DE2">
        <w:rPr>
          <w:rFonts w:ascii="Garamond" w:hAnsi="Garamond"/>
          <w:sz w:val="22"/>
          <w:szCs w:val="22"/>
        </w:rPr>
        <w:t xml:space="preserve"> </w:t>
      </w:r>
      <w:r w:rsidR="00963B92" w:rsidRPr="00774DE2">
        <w:rPr>
          <w:rFonts w:ascii="Garamond" w:hAnsi="Garamond"/>
          <w:sz w:val="22"/>
          <w:szCs w:val="22"/>
        </w:rPr>
        <w:t xml:space="preserve"> </w:t>
      </w:r>
      <w:r w:rsidR="009B35F7">
        <w:rPr>
          <w:rFonts w:ascii="Garamond" w:hAnsi="Garamond"/>
          <w:sz w:val="22"/>
          <w:szCs w:val="22"/>
        </w:rPr>
        <w:t xml:space="preserve">   </w:t>
      </w:r>
      <w:r w:rsidRPr="00774DE2">
        <w:rPr>
          <w:rFonts w:ascii="Garamond" w:hAnsi="Garamond"/>
          <w:sz w:val="22"/>
          <w:szCs w:val="22"/>
        </w:rPr>
        <w:t>spec</w:t>
      </w:r>
      <w:r w:rsidR="00787E6B" w:rsidRPr="00774DE2">
        <w:rPr>
          <w:rFonts w:ascii="Garamond" w:hAnsi="Garamond"/>
          <w:sz w:val="22"/>
          <w:szCs w:val="22"/>
        </w:rPr>
        <w:t>iálních</w:t>
      </w:r>
      <w:proofErr w:type="gramEnd"/>
      <w:r w:rsidRPr="00774DE2">
        <w:rPr>
          <w:rFonts w:ascii="Garamond" w:hAnsi="Garamond"/>
          <w:sz w:val="22"/>
          <w:szCs w:val="22"/>
        </w:rPr>
        <w:t xml:space="preserve"> </w:t>
      </w:r>
      <w:proofErr w:type="spellStart"/>
      <w:r w:rsidR="005F4B02" w:rsidRPr="00774DE2">
        <w:rPr>
          <w:rFonts w:ascii="Garamond" w:hAnsi="Garamond"/>
          <w:sz w:val="22"/>
          <w:szCs w:val="22"/>
        </w:rPr>
        <w:t>a</w:t>
      </w:r>
      <w:r w:rsidRPr="00774DE2">
        <w:rPr>
          <w:rFonts w:ascii="Garamond" w:hAnsi="Garamond"/>
          <w:sz w:val="22"/>
          <w:szCs w:val="22"/>
        </w:rPr>
        <w:t>typových</w:t>
      </w:r>
      <w:proofErr w:type="spellEnd"/>
      <w:r w:rsidRPr="00774DE2">
        <w:rPr>
          <w:rFonts w:ascii="Garamond" w:hAnsi="Garamond"/>
          <w:sz w:val="22"/>
          <w:szCs w:val="22"/>
        </w:rPr>
        <w:t xml:space="preserve"> prvků)</w:t>
      </w:r>
      <w:r w:rsidR="006F6BF8" w:rsidRPr="006A7A78">
        <w:rPr>
          <w:rFonts w:ascii="Garamond" w:hAnsi="Garamond"/>
          <w:sz w:val="22"/>
          <w:szCs w:val="22"/>
        </w:rPr>
        <w:t>,</w:t>
      </w:r>
    </w:p>
    <w:p w:rsidR="006F6BF8" w:rsidRPr="00774DE2" w:rsidRDefault="006F6BF8" w:rsidP="006A7A78">
      <w:pPr>
        <w:ind w:left="1068"/>
        <w:jc w:val="both"/>
        <w:rPr>
          <w:rFonts w:ascii="Garamond" w:hAnsi="Garamond"/>
          <w:sz w:val="22"/>
          <w:szCs w:val="22"/>
        </w:rPr>
      </w:pPr>
    </w:p>
    <w:p w:rsidR="00DF6323" w:rsidRPr="006A7A78" w:rsidRDefault="00F77E0B" w:rsidP="00774DE2">
      <w:pPr>
        <w:ind w:left="705" w:hanging="705"/>
        <w:jc w:val="both"/>
        <w:rPr>
          <w:rFonts w:ascii="Garamond" w:hAnsi="Garamond"/>
          <w:sz w:val="22"/>
          <w:szCs w:val="22"/>
        </w:rPr>
      </w:pPr>
      <w:proofErr w:type="gramStart"/>
      <w:r w:rsidRPr="00774DE2">
        <w:rPr>
          <w:rFonts w:ascii="Garamond" w:hAnsi="Garamond"/>
          <w:sz w:val="22"/>
          <w:szCs w:val="22"/>
        </w:rPr>
        <w:t>3.</w:t>
      </w:r>
      <w:r w:rsidR="00963B92" w:rsidRPr="00774DE2">
        <w:rPr>
          <w:rFonts w:ascii="Garamond" w:hAnsi="Garamond"/>
          <w:sz w:val="22"/>
          <w:szCs w:val="22"/>
        </w:rPr>
        <w:t>4</w:t>
      </w:r>
      <w:proofErr w:type="gramEnd"/>
      <w:r w:rsidRPr="00774DE2">
        <w:rPr>
          <w:rFonts w:ascii="Garamond" w:hAnsi="Garamond"/>
          <w:sz w:val="22"/>
          <w:szCs w:val="22"/>
        </w:rPr>
        <w:t>.</w:t>
      </w:r>
      <w:r w:rsidRPr="00774DE2">
        <w:rPr>
          <w:rFonts w:ascii="Garamond" w:hAnsi="Garamond"/>
          <w:sz w:val="22"/>
          <w:szCs w:val="22"/>
        </w:rPr>
        <w:tab/>
      </w:r>
      <w:r w:rsidR="00963B92" w:rsidRPr="00150CA4">
        <w:rPr>
          <w:rFonts w:ascii="Garamond" w:hAnsi="Garamond"/>
          <w:sz w:val="22"/>
          <w:szCs w:val="22"/>
        </w:rPr>
        <w:t>Před převzetím ukončené stavby</w:t>
      </w:r>
      <w:r w:rsidR="006F6BF8" w:rsidRPr="00150CA4">
        <w:rPr>
          <w:rFonts w:ascii="Garamond" w:hAnsi="Garamond"/>
          <w:sz w:val="22"/>
          <w:szCs w:val="22"/>
        </w:rPr>
        <w:t xml:space="preserve"> (Díla)</w:t>
      </w:r>
      <w:r w:rsidR="00963B92" w:rsidRPr="00150CA4">
        <w:rPr>
          <w:rFonts w:ascii="Garamond" w:hAnsi="Garamond"/>
          <w:sz w:val="22"/>
          <w:szCs w:val="22"/>
        </w:rPr>
        <w:t xml:space="preserve"> </w:t>
      </w:r>
      <w:r w:rsidR="006F6BF8" w:rsidRPr="00150CA4">
        <w:rPr>
          <w:rFonts w:ascii="Garamond" w:hAnsi="Garamond"/>
          <w:sz w:val="22"/>
          <w:szCs w:val="22"/>
        </w:rPr>
        <w:t xml:space="preserve">objednatelem </w:t>
      </w:r>
      <w:r w:rsidR="00963B92" w:rsidRPr="00150CA4">
        <w:rPr>
          <w:rFonts w:ascii="Garamond" w:hAnsi="Garamond"/>
          <w:sz w:val="22"/>
          <w:szCs w:val="22"/>
        </w:rPr>
        <w:t>od zhotovitele je nutné předložit k odsouhlasení</w:t>
      </w:r>
      <w:r w:rsidR="006F6BF8" w:rsidRPr="00150CA4">
        <w:rPr>
          <w:rFonts w:ascii="Garamond" w:hAnsi="Garamond"/>
          <w:sz w:val="22"/>
          <w:szCs w:val="22"/>
        </w:rPr>
        <w:t xml:space="preserve"> </w:t>
      </w:r>
      <w:r w:rsidR="00963B92" w:rsidRPr="00150CA4">
        <w:rPr>
          <w:rFonts w:ascii="Garamond" w:hAnsi="Garamond"/>
          <w:sz w:val="22"/>
          <w:szCs w:val="22"/>
        </w:rPr>
        <w:t xml:space="preserve">             zpracovanou Závěrečn</w:t>
      </w:r>
      <w:r w:rsidR="00150CA4" w:rsidRPr="00150CA4">
        <w:rPr>
          <w:rFonts w:ascii="Garamond" w:hAnsi="Garamond"/>
          <w:sz w:val="22"/>
          <w:szCs w:val="22"/>
        </w:rPr>
        <w:t>ou zprávu (lze i zjednodušenou).</w:t>
      </w:r>
    </w:p>
    <w:p w:rsidR="00DF6323" w:rsidRDefault="00DF6323" w:rsidP="006A7A78">
      <w:pPr>
        <w:ind w:left="720" w:hanging="720"/>
        <w:jc w:val="both"/>
        <w:rPr>
          <w:rFonts w:ascii="Garamond" w:hAnsi="Garamond"/>
          <w:sz w:val="22"/>
          <w:szCs w:val="22"/>
        </w:rPr>
      </w:pPr>
      <w:r w:rsidRPr="00774DE2">
        <w:rPr>
          <w:rFonts w:ascii="Garamond" w:hAnsi="Garamond"/>
          <w:sz w:val="22"/>
          <w:szCs w:val="22"/>
        </w:rPr>
        <w:t>3.</w:t>
      </w:r>
      <w:r w:rsidR="00963B92" w:rsidRPr="00774DE2">
        <w:rPr>
          <w:rFonts w:ascii="Garamond" w:hAnsi="Garamond"/>
          <w:sz w:val="22"/>
          <w:szCs w:val="22"/>
        </w:rPr>
        <w:t>5</w:t>
      </w:r>
      <w:r w:rsidRPr="002B10E8">
        <w:rPr>
          <w:rFonts w:ascii="Garamond" w:hAnsi="Garamond"/>
          <w:sz w:val="22"/>
          <w:szCs w:val="22"/>
        </w:rPr>
        <w:t xml:space="preserve">.    </w:t>
      </w:r>
      <w:r w:rsidR="005762B6" w:rsidRPr="002B10E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rsidR="009B35F7" w:rsidRDefault="009B35F7" w:rsidP="006A7A78">
      <w:pPr>
        <w:ind w:left="720" w:hanging="720"/>
        <w:jc w:val="both"/>
        <w:rPr>
          <w:rFonts w:ascii="Garamond" w:hAnsi="Garamond"/>
          <w:sz w:val="22"/>
          <w:szCs w:val="22"/>
        </w:rPr>
      </w:pPr>
    </w:p>
    <w:p w:rsidR="009B35F7" w:rsidRDefault="009B35F7" w:rsidP="006A7A78">
      <w:pPr>
        <w:ind w:left="720" w:hanging="720"/>
        <w:jc w:val="both"/>
        <w:rPr>
          <w:rFonts w:ascii="Garamond" w:hAnsi="Garamond"/>
          <w:sz w:val="22"/>
          <w:szCs w:val="22"/>
        </w:rPr>
      </w:pPr>
    </w:p>
    <w:p w:rsidR="009B35F7" w:rsidRPr="00774DE2" w:rsidRDefault="009B35F7" w:rsidP="006A7A78">
      <w:pPr>
        <w:ind w:left="720" w:hanging="720"/>
        <w:jc w:val="both"/>
        <w:rPr>
          <w:rFonts w:ascii="Garamond" w:hAnsi="Garamond"/>
          <w:sz w:val="22"/>
          <w:szCs w:val="22"/>
        </w:rPr>
      </w:pPr>
    </w:p>
    <w:p w:rsidR="00DF6323" w:rsidRPr="00661990" w:rsidRDefault="00DF6323" w:rsidP="006A7A78">
      <w:pPr>
        <w:ind w:left="708"/>
        <w:jc w:val="both"/>
        <w:rPr>
          <w:rFonts w:ascii="Garamond" w:hAnsi="Garamond"/>
          <w:sz w:val="20"/>
          <w:szCs w:val="20"/>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rsidR="00DF6323" w:rsidRPr="00774DE2" w:rsidRDefault="00DF6323" w:rsidP="006A7A78">
      <w:pPr>
        <w:jc w:val="both"/>
        <w:rPr>
          <w:rFonts w:ascii="Garamond" w:hAnsi="Garamond"/>
          <w:sz w:val="22"/>
          <w:szCs w:val="22"/>
        </w:rPr>
      </w:pPr>
    </w:p>
    <w:p w:rsidR="00DF6323" w:rsidRPr="00774DE2" w:rsidRDefault="00DF6323" w:rsidP="00774DE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rsidR="00DF6323" w:rsidRPr="001247FA" w:rsidRDefault="00DF6323" w:rsidP="006A7A78">
      <w:pPr>
        <w:ind w:left="1416" w:hanging="707"/>
        <w:jc w:val="both"/>
        <w:rPr>
          <w:rFonts w:ascii="Garamond" w:hAnsi="Garamond"/>
          <w:sz w:val="16"/>
          <w:szCs w:val="16"/>
        </w:rPr>
      </w:pPr>
    </w:p>
    <w:p w:rsidR="00AD42CB" w:rsidRPr="000A4A99" w:rsidRDefault="00AD42CB" w:rsidP="00774DE2">
      <w:pPr>
        <w:ind w:left="567" w:firstLine="138"/>
        <w:jc w:val="both"/>
        <w:rPr>
          <w:rFonts w:ascii="Garamond" w:hAnsi="Garamond"/>
          <w:sz w:val="22"/>
          <w:szCs w:val="22"/>
        </w:rPr>
      </w:pPr>
      <w:r w:rsidRPr="000A4A99">
        <w:rPr>
          <w:rFonts w:ascii="Garamond" w:hAnsi="Garamond"/>
          <w:sz w:val="22"/>
          <w:szCs w:val="22"/>
        </w:rPr>
        <w:t>Vymezení lhůt:</w:t>
      </w:r>
    </w:p>
    <w:p w:rsidR="00AD42CB" w:rsidRPr="000A4A99" w:rsidRDefault="00AD42CB" w:rsidP="006C3316">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 xml:space="preserve">Doba předání a převzetí staveniště </w:t>
      </w:r>
      <w:r w:rsidR="00554618" w:rsidRPr="000A4A99">
        <w:rPr>
          <w:rFonts w:ascii="Garamond" w:hAnsi="Garamond"/>
          <w:szCs w:val="22"/>
        </w:rPr>
        <w:t xml:space="preserve">zhotovitelem: předpoklad </w:t>
      </w:r>
      <w:r w:rsidR="00554618" w:rsidRPr="002B10E8">
        <w:rPr>
          <w:rFonts w:ascii="Garamond" w:hAnsi="Garamond"/>
          <w:b/>
          <w:color w:val="943634" w:themeColor="accent2" w:themeShade="BF"/>
          <w:szCs w:val="22"/>
        </w:rPr>
        <w:t>0</w:t>
      </w:r>
      <w:r w:rsidR="00C9425A">
        <w:rPr>
          <w:rFonts w:ascii="Garamond" w:hAnsi="Garamond"/>
          <w:b/>
          <w:color w:val="943634" w:themeColor="accent2" w:themeShade="BF"/>
          <w:szCs w:val="22"/>
        </w:rPr>
        <w:t>7</w:t>
      </w:r>
      <w:r w:rsidR="00554618" w:rsidRPr="002B10E8">
        <w:rPr>
          <w:rFonts w:ascii="Garamond" w:hAnsi="Garamond"/>
          <w:b/>
          <w:color w:val="943634" w:themeColor="accent2" w:themeShade="BF"/>
          <w:szCs w:val="22"/>
        </w:rPr>
        <w:t>/201</w:t>
      </w:r>
      <w:r w:rsidR="001013D9" w:rsidRPr="002B10E8">
        <w:rPr>
          <w:rFonts w:ascii="Garamond" w:hAnsi="Garamond"/>
          <w:b/>
          <w:color w:val="943634" w:themeColor="accent2" w:themeShade="BF"/>
          <w:szCs w:val="22"/>
        </w:rPr>
        <w:t>9</w:t>
      </w:r>
    </w:p>
    <w:p w:rsidR="00AD42CB" w:rsidRPr="000A4A99" w:rsidRDefault="00AD42CB" w:rsidP="006C3316">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 xml:space="preserve">Doba zahájení stavebních prací: do </w:t>
      </w:r>
      <w:proofErr w:type="gramStart"/>
      <w:r w:rsidRPr="000A4A99">
        <w:rPr>
          <w:rFonts w:ascii="Garamond" w:hAnsi="Garamond"/>
          <w:szCs w:val="22"/>
        </w:rPr>
        <w:t>10-ti</w:t>
      </w:r>
      <w:proofErr w:type="gramEnd"/>
      <w:r w:rsidRPr="000A4A99">
        <w:rPr>
          <w:rFonts w:ascii="Garamond" w:hAnsi="Garamond"/>
          <w:szCs w:val="22"/>
        </w:rPr>
        <w:t xml:space="preserve"> kalendářních dnů od předání a převzetí staveniště</w:t>
      </w:r>
    </w:p>
    <w:p w:rsidR="00AD42CB" w:rsidRPr="002B10E8" w:rsidRDefault="00AD42CB" w:rsidP="006C3316">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pro</w:t>
      </w:r>
      <w:r w:rsidR="00554618" w:rsidRPr="000A4A99">
        <w:rPr>
          <w:rFonts w:ascii="Garamond" w:hAnsi="Garamond"/>
          <w:szCs w:val="22"/>
        </w:rPr>
        <w:t xml:space="preserve"> d</w:t>
      </w:r>
      <w:r w:rsidR="000A4A99" w:rsidRPr="000A4A99">
        <w:rPr>
          <w:rFonts w:ascii="Garamond" w:hAnsi="Garamond"/>
          <w:szCs w:val="22"/>
        </w:rPr>
        <w:t xml:space="preserve">okončení stavebních prací: </w:t>
      </w:r>
      <w:proofErr w:type="gramStart"/>
      <w:r w:rsidR="000A4A99" w:rsidRPr="002B10E8">
        <w:rPr>
          <w:rFonts w:ascii="Garamond" w:hAnsi="Garamond"/>
          <w:b/>
          <w:color w:val="943634" w:themeColor="accent2" w:themeShade="BF"/>
          <w:szCs w:val="22"/>
        </w:rPr>
        <w:t>3</w:t>
      </w:r>
      <w:r w:rsidR="00634805">
        <w:rPr>
          <w:rFonts w:ascii="Garamond" w:hAnsi="Garamond"/>
          <w:b/>
          <w:color w:val="943634" w:themeColor="accent2" w:themeShade="BF"/>
          <w:szCs w:val="22"/>
        </w:rPr>
        <w:t>0</w:t>
      </w:r>
      <w:r w:rsidR="000A4A99" w:rsidRPr="002B10E8">
        <w:rPr>
          <w:rFonts w:ascii="Garamond" w:hAnsi="Garamond"/>
          <w:b/>
          <w:color w:val="943634" w:themeColor="accent2" w:themeShade="BF"/>
          <w:szCs w:val="22"/>
        </w:rPr>
        <w:t>.</w:t>
      </w:r>
      <w:r w:rsidR="00634805">
        <w:rPr>
          <w:rFonts w:ascii="Garamond" w:hAnsi="Garamond"/>
          <w:b/>
          <w:color w:val="943634" w:themeColor="accent2" w:themeShade="BF"/>
          <w:szCs w:val="22"/>
        </w:rPr>
        <w:t>09</w:t>
      </w:r>
      <w:r w:rsidR="00554618" w:rsidRPr="002B10E8">
        <w:rPr>
          <w:rFonts w:ascii="Garamond" w:hAnsi="Garamond"/>
          <w:b/>
          <w:color w:val="943634" w:themeColor="accent2" w:themeShade="BF"/>
          <w:szCs w:val="22"/>
        </w:rPr>
        <w:t>.201</w:t>
      </w:r>
      <w:r w:rsidR="001013D9" w:rsidRPr="002B10E8">
        <w:rPr>
          <w:rFonts w:ascii="Garamond" w:hAnsi="Garamond"/>
          <w:b/>
          <w:color w:val="943634" w:themeColor="accent2" w:themeShade="BF"/>
          <w:szCs w:val="22"/>
        </w:rPr>
        <w:t>9</w:t>
      </w:r>
      <w:proofErr w:type="gramEnd"/>
      <w:r w:rsidRPr="002B10E8">
        <w:rPr>
          <w:rFonts w:ascii="Garamond" w:hAnsi="Garamond"/>
          <w:b/>
          <w:color w:val="943634" w:themeColor="accent2" w:themeShade="BF"/>
          <w:szCs w:val="22"/>
        </w:rPr>
        <w:t xml:space="preserve"> </w:t>
      </w:r>
    </w:p>
    <w:p w:rsidR="00AD42CB" w:rsidRPr="000A4A99" w:rsidRDefault="00AD42CB" w:rsidP="006C3316">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w:t>
      </w:r>
      <w:r w:rsidR="00554618" w:rsidRPr="000A4A99">
        <w:rPr>
          <w:rFonts w:ascii="Garamond" w:hAnsi="Garamond"/>
          <w:szCs w:val="22"/>
        </w:rPr>
        <w:t xml:space="preserve">ro předání a převzetí Díla: do </w:t>
      </w:r>
      <w:proofErr w:type="gramStart"/>
      <w:r w:rsidR="00554618" w:rsidRPr="000A4A99">
        <w:rPr>
          <w:rFonts w:ascii="Garamond" w:hAnsi="Garamond"/>
          <w:szCs w:val="22"/>
        </w:rPr>
        <w:t>10-ti</w:t>
      </w:r>
      <w:proofErr w:type="gramEnd"/>
      <w:r w:rsidR="00554618" w:rsidRPr="000A4A99">
        <w:rPr>
          <w:rFonts w:ascii="Garamond" w:hAnsi="Garamond"/>
          <w:szCs w:val="22"/>
        </w:rPr>
        <w:t xml:space="preserve"> kalendářních dnů </w:t>
      </w:r>
      <w:r w:rsidR="003333EC">
        <w:rPr>
          <w:rFonts w:ascii="Garamond" w:hAnsi="Garamond"/>
          <w:szCs w:val="22"/>
        </w:rPr>
        <w:t>od dokončení stavebních prací</w:t>
      </w:r>
    </w:p>
    <w:p w:rsidR="00AD42CB" w:rsidRPr="000A4A99" w:rsidRDefault="00AD42CB" w:rsidP="00774DE2">
      <w:pPr>
        <w:pStyle w:val="Zkladntext2"/>
        <w:ind w:left="1065"/>
        <w:rPr>
          <w:rFonts w:ascii="Garamond" w:hAnsi="Garamond"/>
          <w:szCs w:val="22"/>
        </w:rPr>
      </w:pPr>
    </w:p>
    <w:p w:rsidR="00AD42CB" w:rsidRPr="006A7A78" w:rsidRDefault="00AD42CB" w:rsidP="001247FA">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rsidR="00AD42CB" w:rsidRPr="006A7A78" w:rsidRDefault="00AD42CB" w:rsidP="00774DE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rsidR="00AD42CB" w:rsidRPr="006A7A78" w:rsidRDefault="00AD42CB" w:rsidP="00774DE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w:t>
      </w:r>
      <w:proofErr w:type="gramStart"/>
      <w:r w:rsidRPr="006A7A78">
        <w:rPr>
          <w:rFonts w:ascii="Garamond" w:hAnsi="Garamond"/>
          <w:sz w:val="22"/>
          <w:szCs w:val="22"/>
        </w:rPr>
        <w:t>činností  ze</w:t>
      </w:r>
      <w:proofErr w:type="gramEnd"/>
      <w:r w:rsidRPr="006A7A78">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rsidR="00AD42CB" w:rsidRPr="002B6527" w:rsidRDefault="00AD42CB" w:rsidP="00774DE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rsidR="00AD42CB" w:rsidRDefault="00AD42CB" w:rsidP="00774DE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rsidR="001247FA" w:rsidRDefault="001247FA" w:rsidP="001247FA">
      <w:pPr>
        <w:pStyle w:val="Zkladntextodsazen3"/>
        <w:spacing w:after="60"/>
        <w:jc w:val="left"/>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rsidR="001247FA" w:rsidRDefault="001247FA" w:rsidP="001247FA">
      <w:pPr>
        <w:pStyle w:val="Zkladntextodsazen3"/>
        <w:spacing w:after="60"/>
        <w:jc w:val="left"/>
        <w:rPr>
          <w:rFonts w:ascii="Garamond" w:hAnsi="Garamond"/>
          <w:szCs w:val="22"/>
        </w:rPr>
      </w:pPr>
      <w:r>
        <w:rPr>
          <w:rFonts w:ascii="Garamond" w:hAnsi="Garamond"/>
          <w:szCs w:val="22"/>
        </w:rPr>
        <w:t xml:space="preserve">             </w:t>
      </w:r>
      <w:proofErr w:type="spellStart"/>
      <w:r w:rsidRPr="006A7A78">
        <w:rPr>
          <w:rFonts w:ascii="Garamond" w:hAnsi="Garamond"/>
          <w:szCs w:val="22"/>
        </w:rPr>
        <w:t>mlouvy</w:t>
      </w:r>
      <w:proofErr w:type="spellEnd"/>
      <w:r w:rsidRPr="006A7A78">
        <w:rPr>
          <w:rFonts w:ascii="Garamond" w:hAnsi="Garamond"/>
          <w:szCs w:val="22"/>
        </w:rPr>
        <w:t>, jejichž finanční objem (v cenách bez DPH) nepřekročí 10 % (slovy: deset procent) ze sjednané</w:t>
      </w:r>
    </w:p>
    <w:p w:rsidR="001247FA" w:rsidRDefault="001247FA" w:rsidP="001247FA">
      <w:pPr>
        <w:pStyle w:val="Zkladntextodsazen3"/>
        <w:spacing w:after="60"/>
        <w:jc w:val="left"/>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rsidR="001247FA" w:rsidRPr="006A7A78" w:rsidRDefault="001247FA" w:rsidP="001247FA">
      <w:pPr>
        <w:pStyle w:val="Zkladntextodsazen3"/>
        <w:spacing w:after="60"/>
        <w:jc w:val="left"/>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rsidR="00DF6323" w:rsidRPr="006A7A78" w:rsidRDefault="001247FA" w:rsidP="001247FA">
      <w:pPr>
        <w:tabs>
          <w:tab w:val="left" w:pos="709"/>
        </w:tabs>
        <w:snapToGrid w:val="0"/>
        <w:ind w:left="709" w:hanging="709"/>
        <w:rPr>
          <w:rFonts w:ascii="Garamond" w:hAnsi="Garamond"/>
          <w:sz w:val="22"/>
          <w:szCs w:val="22"/>
        </w:rPr>
      </w:pPr>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rsidR="001247FA" w:rsidRDefault="001247FA" w:rsidP="006C3316">
      <w:pPr>
        <w:pStyle w:val="Zkladntextodsazen3"/>
        <w:numPr>
          <w:ilvl w:val="1"/>
          <w:numId w:val="21"/>
        </w:numPr>
        <w:spacing w:after="60"/>
        <w:jc w:val="left"/>
        <w:rPr>
          <w:rFonts w:ascii="Garamond" w:hAnsi="Garamond"/>
          <w:szCs w:val="22"/>
        </w:rPr>
      </w:pPr>
      <w:r>
        <w:rPr>
          <w:rFonts w:ascii="Garamond" w:hAnsi="Garamond"/>
          <w:szCs w:val="22"/>
        </w:rPr>
        <w:t xml:space="preserve">      </w:t>
      </w:r>
      <w:r w:rsidR="00AD42CB" w:rsidRPr="006A7A78">
        <w:rPr>
          <w:rFonts w:ascii="Garamond" w:hAnsi="Garamond"/>
          <w:szCs w:val="22"/>
        </w:rPr>
        <w:t>Zdrží-li se provádění Díla v důsledku důvodů výlučně na straně objednatele, má zhotovitel právo na</w:t>
      </w:r>
    </w:p>
    <w:p w:rsidR="001247FA" w:rsidRDefault="00AD42CB" w:rsidP="001247FA">
      <w:pPr>
        <w:pStyle w:val="Zkladntextodsazen3"/>
        <w:spacing w:after="60"/>
        <w:ind w:left="360" w:firstLine="0"/>
        <w:jc w:val="left"/>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rsidR="001247FA" w:rsidRDefault="001247FA" w:rsidP="001247FA">
      <w:pPr>
        <w:pStyle w:val="Zkladntextodsazen3"/>
        <w:spacing w:after="60"/>
        <w:ind w:left="360" w:firstLine="0"/>
        <w:jc w:val="left"/>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rsidR="001247FA" w:rsidRDefault="001247FA" w:rsidP="001247FA">
      <w:pPr>
        <w:pStyle w:val="Zkladntextodsazen3"/>
        <w:spacing w:after="60"/>
        <w:ind w:left="360" w:firstLine="0"/>
        <w:jc w:val="left"/>
        <w:rPr>
          <w:rFonts w:ascii="Garamond" w:hAnsi="Garamond"/>
          <w:szCs w:val="22"/>
        </w:rPr>
      </w:pPr>
      <w:r>
        <w:rPr>
          <w:rFonts w:ascii="Garamond" w:hAnsi="Garamond"/>
          <w:szCs w:val="22"/>
        </w:rPr>
        <w:t xml:space="preserve">      </w:t>
      </w:r>
      <w:r w:rsidR="00AD42CB" w:rsidRPr="006A7A78">
        <w:rPr>
          <w:rFonts w:ascii="Garamond" w:hAnsi="Garamond"/>
          <w:szCs w:val="22"/>
        </w:rPr>
        <w:t xml:space="preserve">zápisem, přičemž maximální délka realizace Díla dle čl. IV. odst. 4.1 písm. c) této smlouvy, tj. časová </w:t>
      </w:r>
      <w:proofErr w:type="spellStart"/>
      <w:r w:rsidR="00AD42CB" w:rsidRPr="006A7A78">
        <w:rPr>
          <w:rFonts w:ascii="Garamond" w:hAnsi="Garamond"/>
          <w:szCs w:val="22"/>
        </w:rPr>
        <w:t>délk</w:t>
      </w:r>
      <w:proofErr w:type="spellEnd"/>
    </w:p>
    <w:p w:rsidR="00CA162F" w:rsidRDefault="001247FA" w:rsidP="001247FA">
      <w:pPr>
        <w:pStyle w:val="Zkladntextodsazen3"/>
        <w:spacing w:after="60"/>
        <w:ind w:left="360" w:firstLine="0"/>
        <w:jc w:val="left"/>
        <w:rPr>
          <w:rFonts w:ascii="Garamond" w:hAnsi="Garamond"/>
          <w:szCs w:val="22"/>
        </w:rPr>
      </w:pPr>
      <w:r>
        <w:rPr>
          <w:rFonts w:ascii="Garamond" w:hAnsi="Garamond"/>
          <w:szCs w:val="22"/>
        </w:rPr>
        <w:t xml:space="preserve">      </w:t>
      </w:r>
      <w:r w:rsidR="00AD42CB" w:rsidRPr="006A7A78">
        <w:rPr>
          <w:rFonts w:ascii="Garamond" w:hAnsi="Garamond"/>
          <w:szCs w:val="22"/>
        </w:rPr>
        <w:t xml:space="preserve">a vymezená pro provádění stavebních prací, zůstává beze změny. </w:t>
      </w:r>
    </w:p>
    <w:p w:rsidR="00F152BD" w:rsidRDefault="00F152BD" w:rsidP="001247FA">
      <w:pPr>
        <w:pStyle w:val="Zkladntextodsazen3"/>
        <w:spacing w:after="60"/>
        <w:ind w:left="360" w:firstLine="0"/>
        <w:jc w:val="left"/>
        <w:rPr>
          <w:rFonts w:ascii="Garamond" w:hAnsi="Garamond"/>
          <w:szCs w:val="22"/>
        </w:rPr>
      </w:pPr>
    </w:p>
    <w:p w:rsidR="00EA5003" w:rsidRDefault="00EA5003" w:rsidP="001247FA">
      <w:pPr>
        <w:pStyle w:val="Zkladntextodsazen3"/>
        <w:spacing w:after="60"/>
        <w:ind w:left="360" w:firstLine="0"/>
        <w:jc w:val="left"/>
        <w:rPr>
          <w:rFonts w:ascii="Garamond" w:hAnsi="Garamond"/>
          <w:szCs w:val="22"/>
        </w:rPr>
      </w:pPr>
    </w:p>
    <w:p w:rsidR="00DF6323" w:rsidRPr="00774DE2" w:rsidRDefault="00DF6323" w:rsidP="006A7A78">
      <w:pPr>
        <w:jc w:val="center"/>
        <w:rPr>
          <w:rFonts w:ascii="Garamond" w:hAnsi="Garamond"/>
          <w:sz w:val="22"/>
          <w:szCs w:val="22"/>
        </w:rPr>
      </w:pPr>
      <w:r w:rsidRPr="00774DE2">
        <w:rPr>
          <w:rFonts w:ascii="Garamond" w:hAnsi="Garamond"/>
          <w:b/>
          <w:sz w:val="22"/>
          <w:szCs w:val="22"/>
        </w:rPr>
        <w:lastRenderedPageBreak/>
        <w:t>V. Cena a platební podmínky</w:t>
      </w:r>
    </w:p>
    <w:p w:rsidR="00DF6323" w:rsidRPr="00661990" w:rsidRDefault="00DF6323" w:rsidP="006A7A78">
      <w:pPr>
        <w:ind w:left="709" w:hanging="147"/>
        <w:jc w:val="both"/>
        <w:rPr>
          <w:rFonts w:ascii="Garamond" w:hAnsi="Garamond"/>
          <w:sz w:val="20"/>
          <w:szCs w:val="20"/>
        </w:rPr>
      </w:pPr>
    </w:p>
    <w:p w:rsidR="00703ABE" w:rsidRPr="002B10E8" w:rsidRDefault="00703ABE" w:rsidP="00703ABE">
      <w:pPr>
        <w:pStyle w:val="Zkladntext2"/>
        <w:numPr>
          <w:ilvl w:val="0"/>
          <w:numId w:val="8"/>
        </w:numPr>
        <w:ind w:hanging="720"/>
        <w:rPr>
          <w:rFonts w:ascii="Garamond" w:hAnsi="Garamond"/>
          <w:color w:val="943634" w:themeColor="accent2" w:themeShade="BF"/>
          <w:szCs w:val="22"/>
        </w:rPr>
      </w:pPr>
      <w:r w:rsidRPr="002B10E8">
        <w:rPr>
          <w:rFonts w:ascii="Garamond" w:hAnsi="Garamond"/>
          <w:color w:val="943634" w:themeColor="accent2" w:themeShade="BF"/>
          <w:szCs w:val="22"/>
        </w:rPr>
        <w:t>Cena za provedení Díla dle této smlouvy činí dle dohody smluvních stran:</w:t>
      </w:r>
    </w:p>
    <w:p w:rsidR="00703ABE" w:rsidRPr="002B10E8" w:rsidRDefault="00703ABE" w:rsidP="00703ABE">
      <w:pPr>
        <w:pStyle w:val="BodyText21"/>
        <w:widowControl/>
        <w:numPr>
          <w:ilvl w:val="12"/>
          <w:numId w:val="0"/>
        </w:numPr>
        <w:rPr>
          <w:rFonts w:ascii="Garamond" w:hAnsi="Garamond"/>
          <w:b/>
          <w:color w:val="943634" w:themeColor="accent2" w:themeShade="BF"/>
          <w:szCs w:val="22"/>
        </w:rPr>
      </w:pPr>
      <w:r w:rsidRPr="002B10E8">
        <w:rPr>
          <w:rFonts w:ascii="Garamond" w:hAnsi="Garamond"/>
          <w:color w:val="943634" w:themeColor="accent2" w:themeShade="BF"/>
          <w:szCs w:val="22"/>
        </w:rPr>
        <w:t xml:space="preserve">            </w:t>
      </w:r>
      <w:r w:rsidRPr="002B10E8">
        <w:rPr>
          <w:rFonts w:ascii="Garamond" w:hAnsi="Garamond"/>
          <w:b/>
          <w:color w:val="943634" w:themeColor="accent2" w:themeShade="BF"/>
          <w:szCs w:val="22"/>
        </w:rPr>
        <w:t xml:space="preserve">Cena celkem bez DPH                                                          </w:t>
      </w:r>
      <w:r>
        <w:rPr>
          <w:rFonts w:ascii="Garamond" w:hAnsi="Garamond"/>
          <w:b/>
          <w:color w:val="943634" w:themeColor="accent2" w:themeShade="BF"/>
          <w:szCs w:val="22"/>
        </w:rPr>
        <w:tab/>
      </w:r>
      <w:r>
        <w:rPr>
          <w:rFonts w:ascii="Garamond" w:hAnsi="Garamond"/>
          <w:b/>
          <w:color w:val="943634" w:themeColor="accent2" w:themeShade="BF"/>
          <w:szCs w:val="22"/>
        </w:rPr>
        <w:tab/>
      </w:r>
      <w:r>
        <w:rPr>
          <w:rFonts w:ascii="Garamond" w:hAnsi="Garamond"/>
          <w:b/>
          <w:color w:val="943634" w:themeColor="accent2" w:themeShade="BF"/>
          <w:szCs w:val="22"/>
        </w:rPr>
        <w:tab/>
      </w:r>
      <w:r w:rsidRPr="002B10E8">
        <w:rPr>
          <w:rFonts w:ascii="Garamond" w:hAnsi="Garamond"/>
          <w:b/>
          <w:color w:val="943634" w:themeColor="accent2" w:themeShade="BF"/>
          <w:szCs w:val="22"/>
        </w:rPr>
        <w:t xml:space="preserve"> </w:t>
      </w:r>
      <w:r w:rsidR="00F152BD">
        <w:rPr>
          <w:rFonts w:ascii="Garamond" w:hAnsi="Garamond"/>
          <w:b/>
          <w:color w:val="943634" w:themeColor="accent2" w:themeShade="BF"/>
          <w:szCs w:val="22"/>
        </w:rPr>
        <w:t>…………</w:t>
      </w:r>
      <w:proofErr w:type="gramStart"/>
      <w:r w:rsidR="00F152BD">
        <w:rPr>
          <w:rFonts w:ascii="Garamond" w:hAnsi="Garamond"/>
          <w:b/>
          <w:color w:val="943634" w:themeColor="accent2" w:themeShade="BF"/>
          <w:szCs w:val="22"/>
        </w:rPr>
        <w:t>…..</w:t>
      </w:r>
      <w:r w:rsidRPr="002B10E8">
        <w:rPr>
          <w:rFonts w:ascii="Garamond" w:hAnsi="Garamond"/>
          <w:b/>
          <w:color w:val="943634" w:themeColor="accent2" w:themeShade="BF"/>
          <w:szCs w:val="22"/>
        </w:rPr>
        <w:t xml:space="preserve"> Kč</w:t>
      </w:r>
      <w:proofErr w:type="gramEnd"/>
    </w:p>
    <w:p w:rsidR="00703ABE" w:rsidRPr="002B10E8" w:rsidRDefault="00703ABE" w:rsidP="00703ABE">
      <w:pPr>
        <w:pStyle w:val="BodyText21"/>
        <w:widowControl/>
        <w:numPr>
          <w:ilvl w:val="12"/>
          <w:numId w:val="0"/>
        </w:numPr>
        <w:tabs>
          <w:tab w:val="right" w:pos="9900"/>
        </w:tabs>
        <w:ind w:left="720" w:hanging="12"/>
        <w:rPr>
          <w:rFonts w:ascii="Garamond" w:hAnsi="Garamond"/>
          <w:b/>
          <w:color w:val="943634" w:themeColor="accent2" w:themeShade="BF"/>
          <w:szCs w:val="22"/>
        </w:rPr>
      </w:pPr>
      <w:r w:rsidRPr="002B10E8">
        <w:rPr>
          <w:rFonts w:ascii="Garamond" w:hAnsi="Garamond"/>
          <w:b/>
          <w:color w:val="943634" w:themeColor="accent2" w:themeShade="BF"/>
          <w:szCs w:val="22"/>
        </w:rPr>
        <w:t xml:space="preserve">slovy: </w:t>
      </w:r>
    </w:p>
    <w:p w:rsidR="00703ABE" w:rsidRPr="002B10E8" w:rsidRDefault="00703ABE" w:rsidP="00703ABE">
      <w:pPr>
        <w:pStyle w:val="BodyText21"/>
        <w:widowControl/>
        <w:numPr>
          <w:ilvl w:val="12"/>
          <w:numId w:val="0"/>
        </w:numPr>
        <w:pBdr>
          <w:bottom w:val="single" w:sz="4" w:space="1" w:color="auto"/>
        </w:pBdr>
        <w:tabs>
          <w:tab w:val="right" w:pos="9900"/>
        </w:tabs>
        <w:ind w:left="720" w:hanging="12"/>
        <w:rPr>
          <w:rFonts w:ascii="Garamond" w:hAnsi="Garamond"/>
          <w:b/>
          <w:color w:val="943634" w:themeColor="accent2" w:themeShade="BF"/>
          <w:szCs w:val="22"/>
        </w:rPr>
      </w:pPr>
      <w:r w:rsidRPr="002B10E8">
        <w:rPr>
          <w:rFonts w:ascii="Garamond" w:hAnsi="Garamond"/>
          <w:b/>
          <w:color w:val="943634" w:themeColor="accent2" w:themeShade="BF"/>
          <w:szCs w:val="22"/>
        </w:rPr>
        <w:t xml:space="preserve">21 % </w:t>
      </w:r>
      <w:proofErr w:type="gramStart"/>
      <w:r w:rsidRPr="002B10E8">
        <w:rPr>
          <w:rFonts w:ascii="Garamond" w:hAnsi="Garamond"/>
          <w:b/>
          <w:color w:val="943634" w:themeColor="accent2" w:themeShade="BF"/>
          <w:szCs w:val="22"/>
        </w:rPr>
        <w:t xml:space="preserve">DPH                                                                                 </w:t>
      </w:r>
      <w:r>
        <w:rPr>
          <w:rFonts w:ascii="Garamond" w:hAnsi="Garamond"/>
          <w:b/>
          <w:color w:val="943634" w:themeColor="accent2" w:themeShade="BF"/>
          <w:szCs w:val="22"/>
        </w:rPr>
        <w:t xml:space="preserve">                                 </w:t>
      </w:r>
      <w:r w:rsidR="00F152BD">
        <w:rPr>
          <w:rFonts w:ascii="Garamond" w:hAnsi="Garamond"/>
          <w:b/>
          <w:color w:val="943634" w:themeColor="accent2" w:themeShade="BF"/>
          <w:szCs w:val="22"/>
        </w:rPr>
        <w:t>…</w:t>
      </w:r>
      <w:proofErr w:type="gramEnd"/>
      <w:r w:rsidR="00F152BD">
        <w:rPr>
          <w:rFonts w:ascii="Garamond" w:hAnsi="Garamond"/>
          <w:b/>
          <w:color w:val="943634" w:themeColor="accent2" w:themeShade="BF"/>
          <w:szCs w:val="22"/>
        </w:rPr>
        <w:t>…………</w:t>
      </w:r>
      <w:r>
        <w:rPr>
          <w:rFonts w:ascii="Garamond" w:hAnsi="Garamond"/>
          <w:b/>
          <w:color w:val="943634" w:themeColor="accent2" w:themeShade="BF"/>
          <w:szCs w:val="22"/>
        </w:rPr>
        <w:t xml:space="preserve"> </w:t>
      </w:r>
      <w:r w:rsidRPr="002B10E8">
        <w:rPr>
          <w:rFonts w:ascii="Garamond" w:hAnsi="Garamond"/>
          <w:b/>
          <w:color w:val="943634" w:themeColor="accent2" w:themeShade="BF"/>
          <w:szCs w:val="22"/>
        </w:rPr>
        <w:t>Kč</w:t>
      </w:r>
    </w:p>
    <w:p w:rsidR="00703ABE" w:rsidRPr="002B10E8" w:rsidRDefault="00703ABE" w:rsidP="00703ABE">
      <w:pPr>
        <w:pStyle w:val="BodyText21"/>
        <w:widowControl/>
        <w:numPr>
          <w:ilvl w:val="12"/>
          <w:numId w:val="0"/>
        </w:numPr>
        <w:pBdr>
          <w:bottom w:val="single" w:sz="4" w:space="1" w:color="auto"/>
        </w:pBdr>
        <w:tabs>
          <w:tab w:val="right" w:pos="9900"/>
        </w:tabs>
        <w:ind w:left="720" w:hanging="12"/>
        <w:rPr>
          <w:rFonts w:ascii="Garamond" w:hAnsi="Garamond"/>
          <w:b/>
          <w:color w:val="943634" w:themeColor="accent2" w:themeShade="BF"/>
          <w:szCs w:val="22"/>
        </w:rPr>
      </w:pPr>
      <w:r w:rsidRPr="002B10E8">
        <w:rPr>
          <w:rFonts w:ascii="Garamond" w:hAnsi="Garamond"/>
          <w:b/>
          <w:color w:val="943634" w:themeColor="accent2" w:themeShade="BF"/>
          <w:szCs w:val="22"/>
        </w:rPr>
        <w:t xml:space="preserve">slovy: </w:t>
      </w:r>
    </w:p>
    <w:p w:rsidR="00703ABE" w:rsidRPr="002B10E8" w:rsidRDefault="00703ABE" w:rsidP="00703ABE">
      <w:pPr>
        <w:numPr>
          <w:ilvl w:val="12"/>
          <w:numId w:val="0"/>
        </w:numPr>
        <w:tabs>
          <w:tab w:val="right" w:pos="9900"/>
        </w:tabs>
        <w:ind w:left="720" w:hanging="12"/>
        <w:jc w:val="both"/>
        <w:rPr>
          <w:rFonts w:ascii="Garamond" w:hAnsi="Garamond"/>
          <w:b/>
          <w:color w:val="943634" w:themeColor="accent2" w:themeShade="BF"/>
          <w:sz w:val="22"/>
          <w:szCs w:val="22"/>
        </w:rPr>
      </w:pPr>
      <w:r w:rsidRPr="002B10E8">
        <w:rPr>
          <w:rFonts w:ascii="Garamond" w:hAnsi="Garamond"/>
          <w:b/>
          <w:color w:val="943634" w:themeColor="accent2" w:themeShade="BF"/>
          <w:sz w:val="22"/>
          <w:szCs w:val="22"/>
        </w:rPr>
        <w:t xml:space="preserve">Cena vč. DPH                                                                        </w:t>
      </w:r>
      <w:r>
        <w:rPr>
          <w:rFonts w:ascii="Garamond" w:hAnsi="Garamond"/>
          <w:b/>
          <w:color w:val="943634" w:themeColor="accent2" w:themeShade="BF"/>
          <w:sz w:val="22"/>
          <w:szCs w:val="22"/>
        </w:rPr>
        <w:t xml:space="preserve">                                </w:t>
      </w:r>
      <w:r w:rsidRPr="002B10E8">
        <w:rPr>
          <w:rFonts w:ascii="Garamond" w:hAnsi="Garamond"/>
          <w:b/>
          <w:color w:val="943634" w:themeColor="accent2" w:themeShade="BF"/>
          <w:sz w:val="22"/>
          <w:szCs w:val="22"/>
        </w:rPr>
        <w:t xml:space="preserve"> </w:t>
      </w:r>
      <w:r w:rsidR="00F152BD">
        <w:rPr>
          <w:rFonts w:ascii="Garamond" w:hAnsi="Garamond"/>
          <w:b/>
          <w:color w:val="943634" w:themeColor="accent2" w:themeShade="BF"/>
          <w:sz w:val="22"/>
          <w:szCs w:val="22"/>
        </w:rPr>
        <w:t>…………</w:t>
      </w:r>
      <w:proofErr w:type="gramStart"/>
      <w:r w:rsidR="00F152BD">
        <w:rPr>
          <w:rFonts w:ascii="Garamond" w:hAnsi="Garamond"/>
          <w:b/>
          <w:color w:val="943634" w:themeColor="accent2" w:themeShade="BF"/>
          <w:sz w:val="22"/>
          <w:szCs w:val="22"/>
        </w:rPr>
        <w:t>…..</w:t>
      </w:r>
      <w:r w:rsidRPr="002B10E8">
        <w:rPr>
          <w:rFonts w:ascii="Garamond" w:hAnsi="Garamond"/>
          <w:b/>
          <w:color w:val="943634" w:themeColor="accent2" w:themeShade="BF"/>
          <w:sz w:val="22"/>
          <w:szCs w:val="22"/>
        </w:rPr>
        <w:t xml:space="preserve"> Kč</w:t>
      </w:r>
      <w:proofErr w:type="gramEnd"/>
      <w:r w:rsidRPr="002B10E8">
        <w:rPr>
          <w:rFonts w:ascii="Garamond" w:hAnsi="Garamond"/>
          <w:b/>
          <w:color w:val="943634" w:themeColor="accent2" w:themeShade="BF"/>
          <w:sz w:val="22"/>
          <w:szCs w:val="22"/>
        </w:rPr>
        <w:t xml:space="preserve"> </w:t>
      </w:r>
    </w:p>
    <w:p w:rsidR="00703ABE" w:rsidRPr="002B10E8" w:rsidRDefault="00703ABE" w:rsidP="00703ABE">
      <w:pPr>
        <w:numPr>
          <w:ilvl w:val="12"/>
          <w:numId w:val="0"/>
        </w:numPr>
        <w:tabs>
          <w:tab w:val="right" w:pos="9900"/>
        </w:tabs>
        <w:ind w:left="720" w:hanging="12"/>
        <w:jc w:val="both"/>
        <w:rPr>
          <w:rFonts w:ascii="Garamond" w:hAnsi="Garamond"/>
          <w:b/>
          <w:color w:val="943634" w:themeColor="accent2" w:themeShade="BF"/>
          <w:sz w:val="22"/>
          <w:szCs w:val="22"/>
        </w:rPr>
      </w:pPr>
      <w:r w:rsidRPr="002B10E8">
        <w:rPr>
          <w:rFonts w:ascii="Garamond" w:hAnsi="Garamond"/>
          <w:b/>
          <w:color w:val="943634" w:themeColor="accent2" w:themeShade="BF"/>
          <w:sz w:val="22"/>
          <w:szCs w:val="22"/>
        </w:rPr>
        <w:t xml:space="preserve">slovy: </w:t>
      </w:r>
    </w:p>
    <w:p w:rsidR="00703ABE" w:rsidRPr="002B10E8" w:rsidRDefault="00703ABE" w:rsidP="00703ABE">
      <w:pPr>
        <w:spacing w:before="100"/>
        <w:ind w:left="720" w:hanging="153"/>
        <w:jc w:val="both"/>
        <w:rPr>
          <w:rFonts w:ascii="Garamond" w:hAnsi="Garamond"/>
          <w:color w:val="943634" w:themeColor="accent2" w:themeShade="BF"/>
          <w:sz w:val="22"/>
          <w:szCs w:val="22"/>
        </w:rPr>
      </w:pPr>
      <w:r w:rsidRPr="002B10E8">
        <w:rPr>
          <w:rFonts w:ascii="Garamond" w:hAnsi="Garamond"/>
          <w:iCs/>
          <w:color w:val="943634" w:themeColor="accent2" w:themeShade="BF"/>
          <w:sz w:val="22"/>
          <w:szCs w:val="22"/>
        </w:rPr>
        <w:t>dále jen „</w:t>
      </w:r>
      <w:r w:rsidRPr="002B10E8">
        <w:rPr>
          <w:rFonts w:ascii="Garamond" w:hAnsi="Garamond"/>
          <w:b/>
          <w:iCs/>
          <w:color w:val="943634" w:themeColor="accent2" w:themeShade="BF"/>
          <w:sz w:val="22"/>
          <w:szCs w:val="22"/>
        </w:rPr>
        <w:t>Cena za provedení Díla</w:t>
      </w:r>
      <w:r w:rsidRPr="002B10E8">
        <w:rPr>
          <w:rFonts w:ascii="Garamond" w:hAnsi="Garamond"/>
          <w:iCs/>
          <w:color w:val="943634" w:themeColor="accent2" w:themeShade="BF"/>
          <w:sz w:val="22"/>
          <w:szCs w:val="22"/>
        </w:rPr>
        <w:t>“</w:t>
      </w:r>
    </w:p>
    <w:p w:rsidR="00345C89" w:rsidRPr="006A7A78" w:rsidRDefault="00345C89" w:rsidP="006A7A78">
      <w:pPr>
        <w:spacing w:before="100"/>
        <w:ind w:left="720" w:hanging="153"/>
        <w:jc w:val="both"/>
        <w:rPr>
          <w:rFonts w:ascii="Garamond" w:hAnsi="Garamond"/>
          <w:sz w:val="22"/>
          <w:szCs w:val="22"/>
        </w:rPr>
      </w:pPr>
      <w:r w:rsidRPr="006A7A78">
        <w:rPr>
          <w:rFonts w:ascii="Garamond" w:hAnsi="Garamond"/>
          <w:sz w:val="22"/>
          <w:szCs w:val="22"/>
        </w:rPr>
        <w:t xml:space="preserve">Smluvní strany berou na vědomí, že Cena za provedení díla (bez DPH) je cena nejvýše přípustná. </w:t>
      </w:r>
    </w:p>
    <w:p w:rsidR="00345C89" w:rsidRPr="00774DE2" w:rsidRDefault="00345C89" w:rsidP="006A7A78">
      <w:pPr>
        <w:ind w:left="720" w:hanging="720"/>
        <w:jc w:val="both"/>
        <w:rPr>
          <w:rFonts w:ascii="Garamond" w:hAnsi="Garamond"/>
          <w:sz w:val="22"/>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rsidR="00303FAC" w:rsidRPr="006A7A78" w:rsidRDefault="00303FAC" w:rsidP="00774DE2">
      <w:pPr>
        <w:pStyle w:val="Zkladntext2"/>
        <w:ind w:left="720"/>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436AFD">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436AFD">
        <w:rPr>
          <w:rFonts w:ascii="Garamond" w:hAnsi="Garamond"/>
          <w:sz w:val="22"/>
          <w:szCs w:val="22"/>
        </w:rPr>
        <w:t>.</w:t>
      </w:r>
      <w:r w:rsidR="00345C89" w:rsidRPr="006A7A78">
        <w:rPr>
          <w:rFonts w:ascii="Garamond" w:hAnsi="Garamond"/>
          <w:sz w:val="22"/>
          <w:szCs w:val="22"/>
        </w:rPr>
        <w:t xml:space="preserve"> </w:t>
      </w: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si vyhrazuje právo jednostranně zmenšit rozsah předmětu plnění Díla. V tomto případě platí, že Cena za provedení Díla bude úměrně snížena s použitím cen z nabídkových rozpočtů. Nedojde-li mezi </w:t>
      </w:r>
      <w:r w:rsidRPr="006A7A78">
        <w:rPr>
          <w:rFonts w:ascii="Garamond" w:hAnsi="Garamond"/>
          <w:szCs w:val="22"/>
        </w:rPr>
        <w:lastRenderedPageBreak/>
        <w:t>smluvními stranami k dohodě při odsouhlasení množství nebo druhu provedených prací a dodávek, je zhotovitel oprávněn fakturovat pouze práce, u kterých nedošlo ke shodě.</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rsidR="00345C89" w:rsidRPr="006A7A78" w:rsidRDefault="00345C89" w:rsidP="006A7A78">
      <w:pPr>
        <w:pStyle w:val="BodyText21"/>
        <w:widowControl/>
        <w:ind w:left="567"/>
        <w:rPr>
          <w:rFonts w:ascii="Garamond" w:hAnsi="Garamond"/>
          <w:szCs w:val="22"/>
        </w:rPr>
      </w:pPr>
    </w:p>
    <w:p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po řádném předání Díla zhotovitelem objednateli (viz. </w:t>
      </w:r>
      <w:proofErr w:type="gramStart"/>
      <w:r w:rsidRPr="006A7A78">
        <w:rPr>
          <w:rFonts w:ascii="Garamond" w:hAnsi="Garamond"/>
          <w:szCs w:val="22"/>
        </w:rPr>
        <w:t>čl.</w:t>
      </w:r>
      <w:proofErr w:type="gramEnd"/>
      <w:r w:rsidRPr="006A7A78">
        <w:rPr>
          <w:rFonts w:ascii="Garamond" w:hAnsi="Garamond"/>
          <w:szCs w:val="22"/>
        </w:rPr>
        <w:t xml:space="preserve">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rsidR="00303FAC" w:rsidRPr="006A7A78" w:rsidRDefault="00303FAC" w:rsidP="00774DE2">
      <w:pPr>
        <w:pStyle w:val="Zkladntext2"/>
        <w:ind w:left="720"/>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rsidR="00345C89" w:rsidRPr="006A7A78" w:rsidRDefault="00345C89" w:rsidP="006A7A78">
      <w:pPr>
        <w:pStyle w:val="Zkladntext2"/>
        <w:rPr>
          <w:rFonts w:ascii="Garamond" w:hAnsi="Garamond"/>
          <w:szCs w:val="22"/>
        </w:rPr>
      </w:pP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rsidR="00345C89" w:rsidRPr="006A7A78" w:rsidRDefault="00345C89" w:rsidP="006A7A78">
      <w:pPr>
        <w:tabs>
          <w:tab w:val="num" w:pos="720"/>
        </w:tabs>
        <w:ind w:left="720"/>
        <w:jc w:val="both"/>
        <w:rPr>
          <w:rFonts w:ascii="Garamond" w:hAnsi="Garamond"/>
          <w:sz w:val="22"/>
          <w:szCs w:val="22"/>
        </w:rPr>
      </w:pPr>
    </w:p>
    <w:p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rsidR="00DF6323" w:rsidRPr="00774DE2" w:rsidRDefault="00DF6323" w:rsidP="006A7A78">
      <w:pPr>
        <w:jc w:val="both"/>
        <w:rPr>
          <w:rFonts w:ascii="Garamond" w:hAnsi="Garamond"/>
          <w:sz w:val="22"/>
          <w:szCs w:val="22"/>
        </w:rPr>
      </w:pPr>
    </w:p>
    <w:p w:rsidR="00DF6323" w:rsidRPr="006A7A78" w:rsidRDefault="00DF6323" w:rsidP="006A7A78">
      <w:pPr>
        <w:ind w:left="705" w:hanging="705"/>
        <w:jc w:val="both"/>
        <w:rPr>
          <w:rFonts w:ascii="Garamond" w:hAnsi="Garamond"/>
          <w:sz w:val="22"/>
          <w:szCs w:val="22"/>
        </w:rPr>
      </w:pPr>
      <w:proofErr w:type="gramStart"/>
      <w:r w:rsidRPr="00774DE2">
        <w:rPr>
          <w:rFonts w:ascii="Garamond" w:hAnsi="Garamond"/>
          <w:sz w:val="22"/>
          <w:szCs w:val="22"/>
        </w:rPr>
        <w:t>6.1</w:t>
      </w:r>
      <w:proofErr w:type="gramEnd"/>
      <w:r w:rsidRPr="00774DE2">
        <w:rPr>
          <w:rFonts w:ascii="Garamond" w:hAnsi="Garamond"/>
          <w:sz w:val="22"/>
          <w:szCs w:val="22"/>
        </w:rPr>
        <w:t>.</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w:t>
      </w:r>
      <w:r w:rsidRPr="00774DE2">
        <w:rPr>
          <w:rFonts w:ascii="Garamond" w:hAnsi="Garamond"/>
          <w:sz w:val="22"/>
          <w:szCs w:val="22"/>
        </w:rPr>
        <w:lastRenderedPageBreak/>
        <w:t>strany se dále zavazují neprodleně odstranit v rámci svých možností všechny okolnosti, které jsou na jejich straně a které brání splnění jejich smluvních povinností.</w:t>
      </w:r>
    </w:p>
    <w:p w:rsidR="00DF6323" w:rsidRPr="00774DE2" w:rsidRDefault="00DF6323" w:rsidP="006A7A78">
      <w:pPr>
        <w:ind w:left="720" w:hanging="720"/>
        <w:jc w:val="both"/>
        <w:rPr>
          <w:rFonts w:ascii="Garamond" w:hAnsi="Garamond"/>
          <w:sz w:val="22"/>
          <w:szCs w:val="22"/>
        </w:rPr>
      </w:pPr>
      <w:proofErr w:type="gramStart"/>
      <w:r w:rsidRPr="00774DE2">
        <w:rPr>
          <w:rFonts w:ascii="Garamond" w:hAnsi="Garamond"/>
          <w:sz w:val="22"/>
          <w:szCs w:val="22"/>
        </w:rPr>
        <w:t>6.3</w:t>
      </w:r>
      <w:proofErr w:type="gramEnd"/>
      <w:r w:rsidRPr="00774DE2">
        <w:rPr>
          <w:rFonts w:ascii="Garamond" w:hAnsi="Garamond"/>
          <w:sz w:val="22"/>
          <w:szCs w:val="22"/>
        </w:rPr>
        <w:t>.</w:t>
      </w:r>
      <w:r w:rsidRPr="00774DE2">
        <w:rPr>
          <w:rFonts w:ascii="Garamond" w:hAnsi="Garamond"/>
          <w:sz w:val="22"/>
          <w:szCs w:val="22"/>
        </w:rPr>
        <w:tab/>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rsidR="00661990" w:rsidRDefault="00661990" w:rsidP="006A7A78">
      <w:pPr>
        <w:keepNext/>
        <w:jc w:val="center"/>
        <w:outlineLvl w:val="5"/>
        <w:rPr>
          <w:rFonts w:ascii="Garamond" w:hAnsi="Garamond"/>
          <w:b/>
          <w:sz w:val="22"/>
          <w:szCs w:val="22"/>
        </w:rPr>
      </w:pPr>
    </w:p>
    <w:p w:rsidR="00661990" w:rsidRDefault="00661990" w:rsidP="006A7A78">
      <w:pPr>
        <w:keepNext/>
        <w:jc w:val="center"/>
        <w:outlineLvl w:val="5"/>
        <w:rPr>
          <w:rFonts w:ascii="Garamond" w:hAnsi="Garamond"/>
          <w:b/>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w:t>
      </w:r>
      <w:proofErr w:type="gramStart"/>
      <w:r w:rsidRPr="006A7A78">
        <w:rPr>
          <w:rFonts w:ascii="Garamond" w:hAnsi="Garamond"/>
          <w:szCs w:val="22"/>
        </w:rPr>
        <w:t>komunikacích,  dále</w:t>
      </w:r>
      <w:proofErr w:type="gramEnd"/>
      <w:r w:rsidRPr="006A7A78">
        <w:rPr>
          <w:rFonts w:ascii="Garamond" w:hAnsi="Garamond"/>
          <w:szCs w:val="22"/>
        </w:rPr>
        <w:t xml:space="preserve"> potom zákon č. 183/2006 Sb., o územním plánování a stavebním řádu, po dobu provádění stavebních prací apod.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rsidR="00303FAC" w:rsidRPr="006A7A78" w:rsidRDefault="00303FAC" w:rsidP="006A7A78">
      <w:pPr>
        <w:pStyle w:val="Zkladntext2"/>
        <w:ind w:left="885"/>
        <w:rPr>
          <w:rFonts w:ascii="Garamond" w:hAnsi="Garamond"/>
          <w:szCs w:val="22"/>
        </w:rPr>
      </w:pPr>
    </w:p>
    <w:p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rsidR="00303FAC" w:rsidRPr="006A7A78" w:rsidRDefault="00303FAC" w:rsidP="006A7A78">
      <w:pPr>
        <w:pStyle w:val="Zkladntext2"/>
        <w:ind w:left="885"/>
        <w:rPr>
          <w:rFonts w:ascii="Garamond" w:hAnsi="Garamond"/>
          <w:szCs w:val="22"/>
        </w:rPr>
      </w:pPr>
    </w:p>
    <w:p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rsidR="00D0239B" w:rsidRDefault="00D0239B" w:rsidP="00D0239B">
      <w:pPr>
        <w:pStyle w:val="Odstavecseseznamem"/>
        <w:rPr>
          <w:rFonts w:ascii="Garamond" w:hAnsi="Garamond"/>
          <w:szCs w:val="22"/>
        </w:rPr>
      </w:pPr>
    </w:p>
    <w:p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rsidR="00303FAC" w:rsidRPr="00EE6678" w:rsidRDefault="00303FAC" w:rsidP="00D0239B">
      <w:pPr>
        <w:pStyle w:val="Zkladntext2"/>
        <w:rPr>
          <w:rFonts w:ascii="Garamond" w:hAnsi="Garamond"/>
          <w:szCs w:val="22"/>
          <w:highlight w:val="green"/>
        </w:rPr>
      </w:pP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 xml:space="preserve">bezpečnosti a ochrany zdraví při práci v rámci provádění předmětu Díla v případě, že takováto povinnost vyplyne ze zákona č. 183/2006 Sb., ze zákona č.309/2006 Sb., příp. </w:t>
      </w:r>
      <w:r w:rsidRPr="006A7A78">
        <w:rPr>
          <w:rFonts w:ascii="Garamond" w:hAnsi="Garamond"/>
          <w:sz w:val="22"/>
          <w:szCs w:val="22"/>
        </w:rPr>
        <w:lastRenderedPageBreak/>
        <w:t>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dokumentace stavby na staveništi.  </w:t>
      </w:r>
    </w:p>
    <w:p w:rsidR="00303FAC" w:rsidRPr="00150CA4" w:rsidRDefault="00150CA4" w:rsidP="006C3316">
      <w:pPr>
        <w:pStyle w:val="Zkladntextodsazen3"/>
        <w:numPr>
          <w:ilvl w:val="1"/>
          <w:numId w:val="10"/>
        </w:numPr>
        <w:tabs>
          <w:tab w:val="num" w:pos="709"/>
        </w:tabs>
        <w:spacing w:after="60"/>
        <w:ind w:left="709" w:hanging="709"/>
        <w:rPr>
          <w:rFonts w:ascii="Garamond" w:hAnsi="Garamond"/>
          <w:szCs w:val="22"/>
        </w:rPr>
      </w:pPr>
      <w:r>
        <w:rPr>
          <w:rFonts w:ascii="Garamond" w:hAnsi="Garamond"/>
          <w:szCs w:val="22"/>
        </w:rPr>
        <w:t xml:space="preserve"> </w:t>
      </w:r>
      <w:r w:rsidR="00303FAC" w:rsidRPr="006A7A78">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w:t>
      </w:r>
      <w:r w:rsidR="00303FAC" w:rsidRPr="00150CA4">
        <w:rPr>
          <w:rFonts w:ascii="Garamond" w:hAnsi="Garamond"/>
          <w:szCs w:val="22"/>
        </w:rPr>
        <w:t xml:space="preserve">s realizací Díla zhotovitelem, jeho zaměstnanci, smluvními partnery a poddodavateli.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b/>
          <w:szCs w:val="22"/>
        </w:rPr>
        <w:t>Zhotovitel je povinen takovou pojistnou smlouvu předložit objednateli nejpozději do termínu protokolárního předání staveniště objednatelem zhotoviteli</w:t>
      </w:r>
      <w:r w:rsidRPr="006A7A78">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w:t>
      </w:r>
      <w:proofErr w:type="spellStart"/>
      <w:r w:rsidRPr="006A7A78">
        <w:rPr>
          <w:rFonts w:ascii="Garamond" w:hAnsi="Garamond"/>
          <w:szCs w:val="22"/>
        </w:rPr>
        <w:t>mezideponii</w:t>
      </w:r>
      <w:proofErr w:type="spellEnd"/>
      <w:r w:rsidRPr="006A7A78">
        <w:rPr>
          <w:rFonts w:ascii="Garamond" w:hAnsi="Garamond"/>
          <w:szCs w:val="22"/>
        </w:rPr>
        <w:t xml:space="preserve"> materiálu, a to i vytěženého, včetně likvidace veškerých odpadů, si zajišťuje zhotovitel na své náklady, které jsou zahrnuty do jeho nabídkové ceny a Ceny za provedení Díla.</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rsidR="00DF6323" w:rsidRPr="00774DE2" w:rsidRDefault="00DF6323" w:rsidP="006A7A78">
      <w:pPr>
        <w:jc w:val="both"/>
        <w:rPr>
          <w:rFonts w:ascii="Garamond" w:hAnsi="Garamond"/>
          <w:sz w:val="22"/>
          <w:szCs w:val="22"/>
        </w:rPr>
      </w:pPr>
    </w:p>
    <w:p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rsidR="00DF6323" w:rsidRPr="00774DE2" w:rsidRDefault="00DF6323" w:rsidP="006A7A78">
      <w:pPr>
        <w:jc w:val="both"/>
        <w:rPr>
          <w:rFonts w:ascii="Garamond" w:hAnsi="Garamond"/>
          <w:b/>
          <w:sz w:val="22"/>
          <w:szCs w:val="22"/>
        </w:rPr>
      </w:pP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Na základě písemného oznámení zhotovitele o dokončení Díla objednatel svolá nejpozději na poslední den předání a převzetí Díla přejímací řízení. Na přejímací řízení přizve objednatel zhotovitele a technický dozor. </w:t>
      </w:r>
      <w:r w:rsidRPr="006A7A78">
        <w:rPr>
          <w:rFonts w:ascii="Garamond" w:hAnsi="Garamond"/>
          <w:szCs w:val="22"/>
        </w:rPr>
        <w:lastRenderedPageBreak/>
        <w:t>Písemné oznámení zhotovitele musí být doručeno objednateli alespoň 10 pracovních dnů před termínem přejímacího řízení.</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Zhotovitel předloží při předání doko</w:t>
      </w:r>
      <w:r w:rsidR="00F152BD">
        <w:rPr>
          <w:rFonts w:ascii="Garamond" w:hAnsi="Garamond"/>
          <w:szCs w:val="22"/>
        </w:rPr>
        <w:t>nčeného Díla prohlášení o shodě</w:t>
      </w:r>
      <w:r w:rsidRPr="006A7A78">
        <w:rPr>
          <w:rFonts w:ascii="Garamond" w:hAnsi="Garamond"/>
          <w:szCs w:val="22"/>
        </w:rPr>
        <w:t xml:space="preserve"> </w:t>
      </w:r>
      <w:r w:rsidR="00F152BD">
        <w:rPr>
          <w:rFonts w:ascii="Garamond" w:hAnsi="Garamond"/>
          <w:szCs w:val="22"/>
        </w:rPr>
        <w:t>a</w:t>
      </w:r>
      <w:r w:rsidRPr="006A7A78">
        <w:rPr>
          <w:rFonts w:ascii="Garamond" w:hAnsi="Garamond"/>
          <w:szCs w:val="22"/>
        </w:rPr>
        <w:t xml:space="preserve"> další doklady (certifikáty, záruční listy, </w:t>
      </w:r>
      <w:r w:rsidR="00513F1D">
        <w:rPr>
          <w:rFonts w:ascii="Garamond" w:hAnsi="Garamond"/>
          <w:szCs w:val="22"/>
        </w:rPr>
        <w:t>….</w:t>
      </w:r>
      <w:r w:rsidRPr="006A7A78">
        <w:rPr>
          <w:rFonts w:ascii="Garamond" w:hAnsi="Garamond"/>
          <w:szCs w:val="22"/>
        </w:rPr>
        <w:t>) na rozhodující použité stavební materiály, příslušné reviz</w:t>
      </w:r>
      <w:r w:rsidR="00BC4E47">
        <w:rPr>
          <w:rFonts w:ascii="Garamond" w:hAnsi="Garamond"/>
          <w:szCs w:val="22"/>
        </w:rPr>
        <w:t>e a doklady o likvidaci odpadů.</w:t>
      </w:r>
    </w:p>
    <w:p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6A7A78">
        <w:rPr>
          <w:rFonts w:ascii="Garamond" w:hAnsi="Garamond"/>
          <w:szCs w:val="22"/>
        </w:rPr>
        <w:t>dne  předání</w:t>
      </w:r>
      <w:proofErr w:type="gramEnd"/>
      <w:r w:rsidRPr="006A7A78">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rsidR="00DF6323" w:rsidRPr="00774DE2" w:rsidRDefault="00DF6323" w:rsidP="006A7A78">
      <w:pPr>
        <w:keepNext/>
        <w:jc w:val="center"/>
        <w:outlineLvl w:val="5"/>
        <w:rPr>
          <w:rFonts w:ascii="Garamond" w:hAnsi="Garamond"/>
          <w:b/>
          <w:sz w:val="22"/>
          <w:szCs w:val="22"/>
        </w:rPr>
      </w:pPr>
    </w:p>
    <w:p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rsidR="00DF6323" w:rsidRPr="00774DE2" w:rsidRDefault="00DF6323" w:rsidP="006A7A78">
      <w:pPr>
        <w:rPr>
          <w:rFonts w:ascii="Garamond" w:hAnsi="Garamond"/>
          <w:sz w:val="22"/>
          <w:szCs w:val="22"/>
        </w:rPr>
      </w:pP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běžící ode dne řádného protokolárního převzetí Díla objednatelem, a to v </w:t>
      </w:r>
      <w:r w:rsidRPr="00513F1D">
        <w:rPr>
          <w:rFonts w:ascii="Garamond" w:hAnsi="Garamond"/>
          <w:szCs w:val="22"/>
        </w:rPr>
        <w:t xml:space="preserve">délce </w:t>
      </w:r>
      <w:r w:rsidR="00436AFD" w:rsidRPr="00436AFD">
        <w:rPr>
          <w:rFonts w:ascii="Garamond" w:hAnsi="Garamond"/>
          <w:b/>
          <w:color w:val="943634" w:themeColor="accent2" w:themeShade="BF"/>
          <w:szCs w:val="22"/>
        </w:rPr>
        <w:t>60</w:t>
      </w:r>
      <w:r w:rsidRPr="00436AFD">
        <w:rPr>
          <w:rFonts w:ascii="Garamond" w:hAnsi="Garamond"/>
          <w:b/>
          <w:color w:val="943634" w:themeColor="accent2" w:themeShade="BF"/>
          <w:szCs w:val="22"/>
        </w:rPr>
        <w:t xml:space="preserve"> měsíců</w:t>
      </w:r>
      <w:r w:rsidRPr="006A7A78">
        <w:rPr>
          <w:rFonts w:ascii="Garamond" w:hAnsi="Garamond"/>
          <w:szCs w:val="22"/>
        </w:rPr>
        <w:t>. Podpisem dílčích předávacích protokolů dle čl. V. odst. 5.2 této smlouvy neběží lhůty uvedené v tomto odst. 9.1. Tyto lhůty počínají běžet ode dne protokolárního převzetí Díla dle článku VIII. této smlouvy.</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ze zhotovitelem poskytnuté záruky nezanikají na předané části Díla ani odstoupením kterékoli ze smluvních stran od smlouvy.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rsidR="00DF6323" w:rsidRPr="00774DE2" w:rsidRDefault="00DF6323" w:rsidP="006A7A78">
      <w:pPr>
        <w:ind w:left="720" w:hanging="720"/>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rsidR="00DF6323" w:rsidRPr="00774DE2" w:rsidRDefault="00DF6323" w:rsidP="006A7A78">
      <w:pPr>
        <w:jc w:val="both"/>
        <w:rPr>
          <w:rFonts w:ascii="Garamond" w:hAnsi="Garamond"/>
          <w:b/>
          <w:sz w:val="22"/>
          <w:szCs w:val="22"/>
        </w:rPr>
      </w:pP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BF6695">
        <w:rPr>
          <w:rFonts w:ascii="Garamond" w:hAnsi="Garamond"/>
          <w:szCs w:val="22"/>
        </w:rPr>
        <w:t xml:space="preserve">. odst. 8.6 této smlouvy </w:t>
      </w:r>
      <w:proofErr w:type="gramStart"/>
      <w:r w:rsidRPr="006A7A78">
        <w:rPr>
          <w:rFonts w:ascii="Garamond" w:hAnsi="Garamond"/>
          <w:szCs w:val="22"/>
        </w:rPr>
        <w:t>nebo  čl.</w:t>
      </w:r>
      <w:proofErr w:type="gramEnd"/>
      <w:r w:rsidRPr="006A7A78">
        <w:rPr>
          <w:rFonts w:ascii="Garamond" w:hAnsi="Garamond"/>
          <w:szCs w:val="22"/>
        </w:rPr>
        <w:t xml:space="preserve"> IX. odst. 9.3 této smlouvy ze strany zhotovitele, je objednatel oprávněn uplatnit vůči zhotoviteli smluvní pokutu ve výši </w:t>
      </w:r>
      <w:r w:rsidR="00543F9B" w:rsidRPr="00436AFD">
        <w:rPr>
          <w:rFonts w:ascii="Garamond" w:hAnsi="Garamond"/>
          <w:color w:val="943634" w:themeColor="accent2" w:themeShade="BF"/>
          <w:szCs w:val="22"/>
        </w:rPr>
        <w:t>1</w:t>
      </w:r>
      <w:r w:rsidRPr="00436AFD">
        <w:rPr>
          <w:rFonts w:ascii="Garamond" w:hAnsi="Garamond"/>
          <w:color w:val="943634" w:themeColor="accent2" w:themeShade="BF"/>
          <w:szCs w:val="22"/>
        </w:rPr>
        <w:t>,</w:t>
      </w:r>
      <w:r w:rsidR="00543F9B" w:rsidRPr="00436AFD">
        <w:rPr>
          <w:rFonts w:ascii="Garamond" w:hAnsi="Garamond"/>
          <w:color w:val="943634" w:themeColor="accent2" w:themeShade="BF"/>
          <w:szCs w:val="22"/>
        </w:rPr>
        <w:t>0</w:t>
      </w:r>
      <w:r w:rsidRPr="00436AFD">
        <w:rPr>
          <w:rFonts w:ascii="Garamond" w:hAnsi="Garamond"/>
          <w:color w:val="943634" w:themeColor="accent2" w:themeShade="BF"/>
          <w:szCs w:val="22"/>
        </w:rPr>
        <w:t xml:space="preserve"> </w:t>
      </w:r>
      <w:r w:rsidRPr="006A7A78">
        <w:rPr>
          <w:rFonts w:ascii="Garamond" w:hAnsi="Garamond"/>
          <w:szCs w:val="22"/>
        </w:rPr>
        <w:t xml:space="preserve">% (slovy: </w:t>
      </w:r>
      <w:r w:rsidR="00543F9B">
        <w:rPr>
          <w:rFonts w:ascii="Garamond" w:hAnsi="Garamond"/>
          <w:szCs w:val="22"/>
        </w:rPr>
        <w:t>jedno</w:t>
      </w:r>
      <w:r w:rsidRPr="006A7A78">
        <w:rPr>
          <w:rFonts w:ascii="Garamond" w:hAnsi="Garamond"/>
          <w:szCs w:val="22"/>
        </w:rPr>
        <w:t xml:space="preserve"> procent</w:t>
      </w:r>
      <w:r w:rsidR="00543F9B">
        <w:rPr>
          <w:rFonts w:ascii="Garamond" w:hAnsi="Garamond"/>
          <w:szCs w:val="22"/>
        </w:rPr>
        <w:t>o</w:t>
      </w:r>
      <w:r w:rsidRPr="006A7A78">
        <w:rPr>
          <w:rFonts w:ascii="Garamond" w:hAnsi="Garamond"/>
          <w:szCs w:val="22"/>
        </w:rPr>
        <w:t xml:space="preserve">) z Ceny za provedení Díla, bez DPH, a to za každý započatý den prodlení s plněním sjednané povinnosti či závazku zhotovitele.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lastRenderedPageBreak/>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 xml:space="preserve">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w:t>
      </w:r>
      <w:proofErr w:type="gramStart"/>
      <w:r w:rsidRPr="006A7A78">
        <w:rPr>
          <w:rFonts w:ascii="Garamond" w:hAnsi="Garamond"/>
          <w:szCs w:val="22"/>
        </w:rPr>
        <w:t>zhotoviteli   smluvní</w:t>
      </w:r>
      <w:proofErr w:type="gramEnd"/>
      <w:r w:rsidRPr="006A7A78">
        <w:rPr>
          <w:rFonts w:ascii="Garamond" w:hAnsi="Garamond"/>
          <w:szCs w:val="22"/>
        </w:rPr>
        <w:t xml:space="preserve"> pokutu ve výši 10.000,- Kč (slovy: deset tisíc korun českých), a to za každé jednotlivé porušení povinnosti zvlášť.</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rsidR="00DF6323" w:rsidRPr="00774DE2" w:rsidRDefault="00DF6323" w:rsidP="006A7A78">
      <w:pPr>
        <w:jc w:val="both"/>
        <w:rPr>
          <w:rFonts w:ascii="Garamond" w:hAnsi="Garamond"/>
          <w:sz w:val="22"/>
          <w:szCs w:val="22"/>
        </w:rPr>
      </w:pP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9D4B69">
        <w:rPr>
          <w:rFonts w:ascii="Garamond" w:hAnsi="Garamond"/>
          <w:sz w:val="22"/>
          <w:szCs w:val="22"/>
        </w:rPr>
        <w:t>4.</w:t>
      </w:r>
      <w:r w:rsidR="001A3E70" w:rsidRPr="009D4B69">
        <w:rPr>
          <w:rFonts w:ascii="Garamond" w:hAnsi="Garamond"/>
          <w:sz w:val="22"/>
          <w:szCs w:val="22"/>
        </w:rPr>
        <w:t>4</w:t>
      </w:r>
      <w:r w:rsidRPr="009D4B69">
        <w:rPr>
          <w:rFonts w:ascii="Garamond" w:hAnsi="Garamond"/>
          <w:sz w:val="22"/>
          <w:szCs w:val="22"/>
        </w:rPr>
        <w:t xml:space="preserve"> </w:t>
      </w:r>
      <w:r w:rsidRPr="006A7A78">
        <w:rPr>
          <w:rFonts w:ascii="Garamond" w:hAnsi="Garamond"/>
          <w:sz w:val="22"/>
          <w:szCs w:val="22"/>
        </w:rPr>
        <w:t>této smlouvy;</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 xml:space="preserve">jestliže zhotovitel sám na sebe podá insolvenční návrh ve smyslu ustanovení zákona č. 182/2006 Sb.,  insolvenční zákon, či dojde k vydání rozhodnutí soudu o úpadku zhotovitele nebo zamítnutí insolvenčního návrhu pro nedostatek majetku zhotovitele dle insolvenčního zákona; </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rsidR="00DF6323" w:rsidRPr="00774DE2" w:rsidRDefault="00DF6323" w:rsidP="006A7A78">
      <w:pPr>
        <w:ind w:left="709" w:hanging="709"/>
        <w:jc w:val="both"/>
        <w:rPr>
          <w:rFonts w:ascii="Garamond" w:hAnsi="Garamond"/>
          <w:color w:val="FF0000"/>
          <w:sz w:val="22"/>
          <w:szCs w:val="22"/>
        </w:rPr>
      </w:pPr>
    </w:p>
    <w:p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rsidR="00DF6323" w:rsidRPr="00774DE2" w:rsidRDefault="00DF6323" w:rsidP="006A7A78">
      <w:pPr>
        <w:ind w:left="1425"/>
        <w:jc w:val="both"/>
        <w:rPr>
          <w:rFonts w:ascii="Garamond" w:hAnsi="Garamond"/>
          <w:sz w:val="22"/>
          <w:szCs w:val="22"/>
        </w:rPr>
      </w:pPr>
    </w:p>
    <w:p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 xml:space="preserve">Jednání mezi smluvními stranami v rámci této smlouvy, s výjimkou uzavírání dodatků k této smlouvě, budou probíhat prostřednictvím oprávněných osob uvedených v záhlaví této smlouvy. Uzavírat dodatky </w:t>
      </w:r>
      <w:r w:rsidRPr="006A7A78">
        <w:rPr>
          <w:rFonts w:ascii="Garamond" w:hAnsi="Garamond"/>
          <w:szCs w:val="22"/>
        </w:rPr>
        <w:lastRenderedPageBreak/>
        <w:t>k této smlouvě mohou pouze oprávnění zástupci smluvních stran uvedení v záhlaví této smlouvy, popř. osoby, které se stanou jejich nástupci.</w:t>
      </w:r>
    </w:p>
    <w:p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rsidR="006C3316" w:rsidRDefault="006C3316" w:rsidP="006C3316">
      <w:pPr>
        <w:pStyle w:val="Zkladntextodsazen3"/>
        <w:snapToGrid w:val="0"/>
        <w:spacing w:after="60"/>
        <w:rPr>
          <w:rFonts w:ascii="Garamond" w:hAnsi="Garamond"/>
          <w:szCs w:val="22"/>
        </w:rPr>
      </w:pPr>
    </w:p>
    <w:p w:rsidR="006C3316" w:rsidRDefault="006C3316" w:rsidP="006C3316">
      <w:pPr>
        <w:pStyle w:val="Nadpis1"/>
        <w:jc w:val="center"/>
        <w:rPr>
          <w:rFonts w:ascii="Garamond" w:hAnsi="Garamond"/>
          <w:szCs w:val="22"/>
        </w:rPr>
      </w:pPr>
      <w:r w:rsidRPr="006C3316">
        <w:rPr>
          <w:rFonts w:ascii="Garamond" w:hAnsi="Garamond"/>
          <w:szCs w:val="22"/>
        </w:rPr>
        <w:t>XIII.  Zvlá</w:t>
      </w:r>
      <w:r w:rsidR="00C9425A">
        <w:rPr>
          <w:rFonts w:ascii="Garamond" w:hAnsi="Garamond"/>
          <w:szCs w:val="22"/>
        </w:rPr>
        <w:t xml:space="preserve">štní ujednání </w:t>
      </w:r>
    </w:p>
    <w:p w:rsidR="006C3316" w:rsidRPr="006C3316" w:rsidRDefault="006C3316" w:rsidP="006C3316"/>
    <w:p w:rsidR="00053588" w:rsidRPr="00C9425A" w:rsidRDefault="006C3316" w:rsidP="00053588">
      <w:pPr>
        <w:pStyle w:val="Nadpis1"/>
        <w:spacing w:after="60"/>
        <w:jc w:val="both"/>
        <w:rPr>
          <w:rFonts w:ascii="Garamond" w:hAnsi="Garamond"/>
          <w:b w:val="0"/>
          <w:szCs w:val="22"/>
        </w:rPr>
      </w:pPr>
      <w:proofErr w:type="gramStart"/>
      <w:r>
        <w:rPr>
          <w:rFonts w:ascii="Garamond" w:hAnsi="Garamond"/>
          <w:b w:val="0"/>
          <w:szCs w:val="22"/>
        </w:rPr>
        <w:t>13</w:t>
      </w:r>
      <w:r w:rsidR="00053588" w:rsidRPr="00CA162F">
        <w:rPr>
          <w:rFonts w:ascii="Garamond" w:hAnsi="Garamond"/>
          <w:b w:val="0"/>
          <w:szCs w:val="22"/>
        </w:rPr>
        <w:t>.1</w:t>
      </w:r>
      <w:proofErr w:type="gramEnd"/>
      <w:r>
        <w:rPr>
          <w:rFonts w:ascii="Garamond" w:hAnsi="Garamond"/>
          <w:b w:val="0"/>
          <w:szCs w:val="22"/>
        </w:rPr>
        <w:t>.</w:t>
      </w:r>
      <w:r w:rsidR="00053588">
        <w:rPr>
          <w:rFonts w:ascii="Garamond" w:hAnsi="Garamond"/>
          <w:szCs w:val="22"/>
        </w:rPr>
        <w:tab/>
      </w:r>
      <w:r w:rsidR="00053588" w:rsidRPr="00C9425A">
        <w:rPr>
          <w:rFonts w:ascii="Garamond" w:hAnsi="Garamond"/>
          <w:b w:val="0"/>
          <w:szCs w:val="22"/>
        </w:rPr>
        <w:t>Tato smlouva nabývá platnosti okamžikem jejího podpisu oběma smluvními stranami.</w:t>
      </w:r>
    </w:p>
    <w:p w:rsidR="00053588" w:rsidRPr="00C9425A" w:rsidRDefault="006C3316" w:rsidP="00C9425A">
      <w:pPr>
        <w:pStyle w:val="Nadpis1"/>
        <w:spacing w:after="60"/>
        <w:ind w:left="705" w:hanging="705"/>
        <w:jc w:val="both"/>
        <w:rPr>
          <w:rFonts w:ascii="Garamond" w:hAnsi="Garamond"/>
          <w:b w:val="0"/>
          <w:szCs w:val="22"/>
          <w:lang w:val="x-none" w:eastAsia="x-none"/>
        </w:rPr>
      </w:pPr>
      <w:r w:rsidRPr="00C9425A">
        <w:rPr>
          <w:rFonts w:ascii="Garamond" w:hAnsi="Garamond"/>
          <w:b w:val="0"/>
          <w:szCs w:val="22"/>
        </w:rPr>
        <w:t>13</w:t>
      </w:r>
      <w:r w:rsidR="00053588" w:rsidRPr="00C9425A">
        <w:rPr>
          <w:rFonts w:ascii="Garamond" w:hAnsi="Garamond"/>
          <w:b w:val="0"/>
          <w:szCs w:val="22"/>
        </w:rPr>
        <w:t>.2</w:t>
      </w:r>
      <w:r w:rsidRPr="00C9425A">
        <w:rPr>
          <w:rFonts w:ascii="Garamond" w:hAnsi="Garamond"/>
          <w:b w:val="0"/>
          <w:szCs w:val="22"/>
        </w:rPr>
        <w:t>.</w:t>
      </w:r>
      <w:r w:rsidR="00053588" w:rsidRPr="00C9425A">
        <w:rPr>
          <w:rFonts w:ascii="Garamond" w:hAnsi="Garamond"/>
          <w:b w:val="0"/>
          <w:szCs w:val="22"/>
        </w:rPr>
        <w:t xml:space="preserve"> </w:t>
      </w:r>
      <w:r w:rsidR="00053588" w:rsidRPr="00C9425A">
        <w:rPr>
          <w:rFonts w:ascii="Garamond" w:hAnsi="Garamond"/>
          <w:b w:val="0"/>
          <w:szCs w:val="22"/>
        </w:rPr>
        <w:tab/>
      </w:r>
      <w:r w:rsidR="00053588" w:rsidRPr="00C9425A">
        <w:rPr>
          <w:rFonts w:ascii="Garamond" w:hAnsi="Garamond"/>
          <w:b w:val="0"/>
          <w:szCs w:val="22"/>
        </w:rPr>
        <w:tab/>
      </w:r>
      <w:r w:rsidR="00C9425A" w:rsidRPr="00C9425A">
        <w:rPr>
          <w:rFonts w:ascii="Garamond" w:hAnsi="Garamond"/>
          <w:b w:val="0"/>
          <w:szCs w:val="22"/>
        </w:rPr>
        <w:t>K</w:t>
      </w:r>
      <w:proofErr w:type="spellStart"/>
      <w:r w:rsidR="00053588" w:rsidRPr="00C9425A">
        <w:rPr>
          <w:rFonts w:ascii="Garamond" w:hAnsi="Garamond"/>
          <w:b w:val="0"/>
          <w:szCs w:val="22"/>
          <w:lang w:val="x-none" w:eastAsia="x-none"/>
        </w:rPr>
        <w:t>aždá</w:t>
      </w:r>
      <w:proofErr w:type="spellEnd"/>
      <w:r w:rsidR="00053588" w:rsidRPr="00C9425A">
        <w:rPr>
          <w:rFonts w:ascii="Garamond" w:hAnsi="Garamond"/>
          <w:b w:val="0"/>
          <w:szCs w:val="22"/>
          <w:lang w:val="x-none" w:eastAsia="x-none"/>
        </w:rPr>
        <w:t xml:space="preserve">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C9425A">
        <w:rPr>
          <w:rFonts w:ascii="Garamond" w:hAnsi="Garamond"/>
          <w:b w:val="0"/>
          <w:szCs w:val="22"/>
          <w:lang w:eastAsia="x-none"/>
        </w:rPr>
        <w:t>dodatku k této smlouvě</w:t>
      </w:r>
      <w:r w:rsidR="00053588" w:rsidRPr="00C9425A">
        <w:rPr>
          <w:rFonts w:ascii="Garamond" w:hAnsi="Garamond"/>
          <w:b w:val="0"/>
          <w:szCs w:val="22"/>
          <w:lang w:val="x-none" w:eastAsia="x-none"/>
        </w:rPr>
        <w:t>. V takovém případě pak neplnění původních termínů nezakládá nárok na uplatnění smluvní pokuty.</w:t>
      </w:r>
    </w:p>
    <w:p w:rsidR="00053588" w:rsidRPr="00F54452" w:rsidRDefault="006C3316" w:rsidP="00053588">
      <w:pPr>
        <w:ind w:left="705" w:hanging="705"/>
        <w:jc w:val="both"/>
        <w:rPr>
          <w:rFonts w:ascii="Garamond" w:hAnsi="Garamond"/>
          <w:sz w:val="22"/>
          <w:szCs w:val="22"/>
          <w:lang w:val="x-none" w:eastAsia="x-none"/>
        </w:rPr>
      </w:pPr>
      <w:r>
        <w:rPr>
          <w:rFonts w:ascii="Garamond" w:hAnsi="Garamond"/>
          <w:sz w:val="22"/>
          <w:szCs w:val="22"/>
          <w:lang w:eastAsia="x-none"/>
        </w:rPr>
        <w:t>13</w:t>
      </w:r>
      <w:r w:rsidR="00053588">
        <w:rPr>
          <w:rFonts w:ascii="Garamond" w:hAnsi="Garamond"/>
          <w:sz w:val="22"/>
          <w:szCs w:val="22"/>
          <w:lang w:eastAsia="x-none"/>
        </w:rPr>
        <w:t>.</w:t>
      </w:r>
      <w:r w:rsidR="00C9425A">
        <w:rPr>
          <w:rFonts w:ascii="Garamond" w:hAnsi="Garamond"/>
          <w:sz w:val="22"/>
          <w:szCs w:val="22"/>
          <w:lang w:eastAsia="x-none"/>
        </w:rPr>
        <w:t>3</w:t>
      </w:r>
      <w:r>
        <w:rPr>
          <w:rFonts w:ascii="Garamond" w:hAnsi="Garamond"/>
          <w:sz w:val="22"/>
          <w:szCs w:val="22"/>
          <w:lang w:eastAsia="x-none"/>
        </w:rPr>
        <w:t>.</w:t>
      </w:r>
      <w:r w:rsidR="00053588">
        <w:rPr>
          <w:rFonts w:ascii="Garamond" w:hAnsi="Garamond"/>
          <w:sz w:val="22"/>
          <w:szCs w:val="22"/>
          <w:lang w:eastAsia="x-none"/>
        </w:rPr>
        <w:t xml:space="preserve"> </w:t>
      </w:r>
      <w:r w:rsidR="00053588">
        <w:rPr>
          <w:rFonts w:ascii="Garamond" w:hAnsi="Garamond"/>
          <w:sz w:val="22"/>
          <w:szCs w:val="22"/>
          <w:lang w:eastAsia="x-none"/>
        </w:rPr>
        <w:tab/>
      </w:r>
      <w:r w:rsidR="00053588" w:rsidRPr="00F54452">
        <w:rPr>
          <w:rFonts w:ascii="Garamond" w:hAnsi="Garamond"/>
          <w:sz w:val="22"/>
          <w:szCs w:val="22"/>
          <w:lang w:val="x-none" w:eastAsia="x-none"/>
        </w:rPr>
        <w:t>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smluvní strany písemně informovat.</w:t>
      </w:r>
    </w:p>
    <w:p w:rsidR="00062AA1" w:rsidRPr="00774DE2" w:rsidRDefault="00CA162F" w:rsidP="00062AA1">
      <w:pPr>
        <w:keepNext/>
        <w:jc w:val="center"/>
        <w:outlineLvl w:val="0"/>
        <w:rPr>
          <w:rFonts w:ascii="Garamond" w:hAnsi="Garamond"/>
          <w:b/>
          <w:sz w:val="22"/>
          <w:szCs w:val="22"/>
        </w:rPr>
      </w:pPr>
      <w:r>
        <w:rPr>
          <w:rFonts w:ascii="Garamond" w:hAnsi="Garamond"/>
          <w:b/>
          <w:sz w:val="22"/>
          <w:szCs w:val="22"/>
        </w:rPr>
        <w:t>X</w:t>
      </w:r>
      <w:r w:rsidR="006C3316">
        <w:rPr>
          <w:rFonts w:ascii="Garamond" w:hAnsi="Garamond"/>
          <w:b/>
          <w:sz w:val="22"/>
          <w:szCs w:val="22"/>
        </w:rPr>
        <w:t>I</w:t>
      </w:r>
      <w:r w:rsidR="00062AA1" w:rsidRPr="00774DE2">
        <w:rPr>
          <w:rFonts w:ascii="Garamond" w:hAnsi="Garamond"/>
          <w:b/>
          <w:sz w:val="22"/>
          <w:szCs w:val="22"/>
        </w:rPr>
        <w:t xml:space="preserve">V. </w:t>
      </w:r>
      <w:r w:rsidR="006C3316">
        <w:rPr>
          <w:rFonts w:ascii="Garamond" w:hAnsi="Garamond"/>
          <w:b/>
          <w:sz w:val="22"/>
          <w:szCs w:val="22"/>
        </w:rPr>
        <w:t>Další</w:t>
      </w:r>
      <w:r w:rsidR="00062AA1">
        <w:rPr>
          <w:rFonts w:ascii="Garamond" w:hAnsi="Garamond"/>
          <w:b/>
          <w:sz w:val="22"/>
          <w:szCs w:val="22"/>
        </w:rPr>
        <w:t xml:space="preserve"> ujednání</w:t>
      </w:r>
    </w:p>
    <w:p w:rsidR="00062AA1" w:rsidRDefault="00062AA1" w:rsidP="00062AA1">
      <w:pPr>
        <w:keepNext/>
        <w:outlineLvl w:val="0"/>
        <w:rPr>
          <w:rFonts w:ascii="Garamond" w:hAnsi="Garamond"/>
          <w:b/>
          <w:color w:val="FF0000"/>
          <w:sz w:val="22"/>
          <w:szCs w:val="22"/>
        </w:rPr>
      </w:pPr>
    </w:p>
    <w:p w:rsidR="00062AA1" w:rsidRDefault="00062AA1" w:rsidP="006C3316">
      <w:pPr>
        <w:pStyle w:val="Odstavecseseznamem"/>
        <w:keepNext/>
        <w:numPr>
          <w:ilvl w:val="1"/>
          <w:numId w:val="18"/>
        </w:numPr>
        <w:spacing w:after="60"/>
        <w:ind w:left="708"/>
        <w:jc w:val="both"/>
        <w:outlineLvl w:val="0"/>
        <w:rPr>
          <w:rFonts w:ascii="Garamond" w:hAnsi="Garamond"/>
          <w:sz w:val="22"/>
          <w:szCs w:val="22"/>
        </w:rPr>
      </w:pPr>
      <w:r w:rsidRPr="00395BF9">
        <w:rPr>
          <w:rFonts w:ascii="Garamond" w:hAnsi="Garamond"/>
          <w:sz w:val="22"/>
          <w:szCs w:val="22"/>
        </w:rPr>
        <w:t>Zhotovitel výslovně souhlasí s tím, aby tato Smlouva včetně jejich případných změn byla vedena v evidenci 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rsidR="006C3316" w:rsidRPr="006C3316" w:rsidRDefault="006C3316" w:rsidP="006C3316">
      <w:pPr>
        <w:pStyle w:val="Odstavecseseznamem"/>
        <w:keepNext/>
        <w:numPr>
          <w:ilvl w:val="1"/>
          <w:numId w:val="18"/>
        </w:numPr>
        <w:spacing w:after="60"/>
        <w:jc w:val="both"/>
        <w:outlineLvl w:val="0"/>
        <w:rPr>
          <w:rFonts w:ascii="Garamond" w:hAnsi="Garamond"/>
          <w:sz w:val="22"/>
          <w:szCs w:val="22"/>
        </w:rPr>
      </w:pPr>
      <w:r w:rsidRPr="006C3316">
        <w:rPr>
          <w:rFonts w:ascii="Garamond" w:hAnsi="Garamond"/>
          <w:sz w:val="22"/>
          <w:szCs w:val="22"/>
        </w:rPr>
        <w:t xml:space="preserve">Zhotovitel potvrzuje, že se před podpisem seznámil se Zásadami ochrany osobních údajů objednatele, které jsou uveřejněny na stránkách </w:t>
      </w:r>
      <w:hyperlink r:id="rId13" w:history="1">
        <w:r w:rsidRPr="006C3316">
          <w:rPr>
            <w:rStyle w:val="Hypertextovodkaz"/>
            <w:rFonts w:ascii="Garamond" w:hAnsi="Garamond"/>
            <w:szCs w:val="22"/>
          </w:rPr>
          <w:t>https://www.ksusk.cz/zasady-ochrany-osobnich-udaju/</w:t>
        </w:r>
      </w:hyperlink>
      <w:r w:rsidRPr="006C3316">
        <w:rPr>
          <w:rFonts w:ascii="Garamond" w:hAnsi="Garamond"/>
          <w:sz w:val="22"/>
          <w:szCs w:val="22"/>
        </w:rPr>
        <w:t>. Poskytnutí osobních údajů zhotovitele je požadováno z důvodu, že jsou tyto nezbytné pro plnění závazků objednatele, případně jejich poskytnutí vyžaduje zákon.</w:t>
      </w:r>
    </w:p>
    <w:p w:rsidR="00C9425A" w:rsidRDefault="00C9425A" w:rsidP="006A7A78">
      <w:pPr>
        <w:keepNext/>
        <w:jc w:val="center"/>
        <w:outlineLvl w:val="0"/>
        <w:rPr>
          <w:rFonts w:ascii="Garamond" w:hAnsi="Garamond"/>
          <w:b/>
          <w:sz w:val="22"/>
          <w:szCs w:val="22"/>
        </w:rPr>
      </w:pPr>
    </w:p>
    <w:p w:rsidR="00DF6323" w:rsidRPr="00774DE2" w:rsidRDefault="00062AA1" w:rsidP="006A7A78">
      <w:pPr>
        <w:keepNext/>
        <w:jc w:val="center"/>
        <w:outlineLvl w:val="0"/>
        <w:rPr>
          <w:rFonts w:ascii="Garamond" w:hAnsi="Garamond"/>
          <w:b/>
          <w:sz w:val="22"/>
          <w:szCs w:val="22"/>
        </w:rPr>
      </w:pPr>
      <w:r>
        <w:rPr>
          <w:rFonts w:ascii="Garamond" w:hAnsi="Garamond"/>
          <w:b/>
          <w:sz w:val="22"/>
          <w:szCs w:val="22"/>
        </w:rPr>
        <w:t>X</w:t>
      </w:r>
      <w:r w:rsidR="00DF6323" w:rsidRPr="00774DE2">
        <w:rPr>
          <w:rFonts w:ascii="Garamond" w:hAnsi="Garamond"/>
          <w:b/>
          <w:sz w:val="22"/>
          <w:szCs w:val="22"/>
        </w:rPr>
        <w:t>V</w:t>
      </w:r>
      <w:r w:rsidR="00CA162F">
        <w:rPr>
          <w:rFonts w:ascii="Garamond" w:hAnsi="Garamond"/>
          <w:b/>
          <w:sz w:val="22"/>
          <w:szCs w:val="22"/>
        </w:rPr>
        <w:t>I</w:t>
      </w:r>
      <w:r w:rsidR="00DF6323" w:rsidRPr="00774DE2">
        <w:rPr>
          <w:rFonts w:ascii="Garamond" w:hAnsi="Garamond"/>
          <w:b/>
          <w:sz w:val="22"/>
          <w:szCs w:val="22"/>
        </w:rPr>
        <w:t>. Závěrečná ustanovení</w:t>
      </w:r>
    </w:p>
    <w:p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Zhotovitel na sebe v souladu s § 1765 odst. 2 občanského zákoníku výslovně přebírá nebezpečí změny</w:t>
      </w:r>
      <w:r w:rsidR="00801289">
        <w:rPr>
          <w:rFonts w:ascii="Garamond" w:hAnsi="Garamond"/>
          <w:sz w:val="22"/>
          <w:szCs w:val="22"/>
        </w:rPr>
        <w:t xml:space="preserve"> </w:t>
      </w:r>
      <w:r w:rsidR="00801289" w:rsidRPr="00801289">
        <w:rPr>
          <w:rFonts w:ascii="Garamond" w:hAnsi="Garamond"/>
          <w:sz w:val="22"/>
          <w:szCs w:val="22"/>
        </w:rPr>
        <w:t>o</w:t>
      </w:r>
      <w:r w:rsidRPr="00801289">
        <w:rPr>
          <w:rFonts w:ascii="Garamond" w:hAnsi="Garamond"/>
          <w:sz w:val="22"/>
          <w:szCs w:val="22"/>
        </w:rPr>
        <w:t>kolností.</w:t>
      </w:r>
    </w:p>
    <w:p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Pr="00801289">
        <w:rPr>
          <w:rFonts w:ascii="Garamond" w:hAnsi="Garamond"/>
          <w:sz w:val="22"/>
          <w:szCs w:val="22"/>
        </w:rPr>
        <w:t>v platnosti a účinnosti i nadále ustanovení, z jejichž povahy vyplývá, že mají zůstat nedotčena zánikem právního vztahu založeného touto smlouvou.</w:t>
      </w:r>
    </w:p>
    <w:p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Smlouva je vyhotovena ve čtyřech stejnopisech, z nichž zhotovitel obdrží dva stejnopisy a objednatel dva</w:t>
      </w:r>
      <w:r w:rsidR="00801289">
        <w:rPr>
          <w:rFonts w:ascii="Garamond" w:hAnsi="Garamond"/>
          <w:sz w:val="22"/>
          <w:szCs w:val="22"/>
        </w:rPr>
        <w:t xml:space="preserve"> </w:t>
      </w:r>
      <w:r w:rsidRPr="00801289">
        <w:rPr>
          <w:rFonts w:ascii="Garamond" w:hAnsi="Garamond"/>
          <w:sz w:val="22"/>
          <w:szCs w:val="22"/>
        </w:rPr>
        <w:t xml:space="preserve">stejnopisy. Každý stejnopis této smlouvy má právní sílu originálu. </w:t>
      </w:r>
    </w:p>
    <w:p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Pr="00801289">
        <w:rPr>
          <w:rFonts w:ascii="Garamond" w:hAnsi="Garamond"/>
          <w:sz w:val="22"/>
          <w:szCs w:val="22"/>
        </w:rPr>
        <w:t>ustanovení této smlouvy.</w:t>
      </w:r>
    </w:p>
    <w:p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Pr="00801289">
        <w:rPr>
          <w:rFonts w:ascii="Garamond" w:hAnsi="Garamond"/>
          <w:sz w:val="22"/>
          <w:szCs w:val="22"/>
        </w:rPr>
        <w:t>orgány České republiky.</w:t>
      </w:r>
    </w:p>
    <w:p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Pr="00801289">
        <w:rPr>
          <w:rFonts w:ascii="Garamond" w:hAnsi="Garamond"/>
          <w:sz w:val="22"/>
          <w:szCs w:val="22"/>
        </w:rPr>
        <w:t>řádem České republiky.</w:t>
      </w:r>
    </w:p>
    <w:p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Pr="00801289">
        <w:rPr>
          <w:rFonts w:ascii="Garamond" w:hAnsi="Garamond"/>
          <w:sz w:val="22"/>
          <w:szCs w:val="22"/>
        </w:rPr>
        <w:t>obsaženy na jedné listině.</w:t>
      </w:r>
    </w:p>
    <w:p w:rsid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Smluvní strany se dohodly, že právní vztahy založené touto smlouvou se řídí občanským zákoníkem</w:t>
      </w:r>
      <w:r w:rsidRPr="00395BF9">
        <w:rPr>
          <w:rFonts w:ascii="Garamond" w:hAnsi="Garamond"/>
          <w:sz w:val="22"/>
          <w:szCs w:val="22"/>
        </w:rPr>
        <w:t>.</w:t>
      </w:r>
    </w:p>
    <w:p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Pr="00801289">
        <w:rPr>
          <w:rFonts w:ascii="Garamond" w:hAnsi="Garamond"/>
          <w:sz w:val="22"/>
          <w:szCs w:val="22"/>
        </w:rPr>
        <w:lastRenderedPageBreak/>
        <w:t>vzniklou na základě nebo v souvislosti s touto smlouvu. Zhotovitel není oprávněn si započíst jakoukoliv</w:t>
      </w:r>
      <w:r w:rsidR="00801289" w:rsidRPr="00801289">
        <w:rPr>
          <w:rFonts w:ascii="Garamond" w:hAnsi="Garamond"/>
          <w:sz w:val="22"/>
          <w:szCs w:val="22"/>
        </w:rPr>
        <w:t xml:space="preserve"> </w:t>
      </w:r>
      <w:r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Pr="00801289">
        <w:rPr>
          <w:rFonts w:ascii="Garamond" w:hAnsi="Garamond"/>
          <w:sz w:val="22"/>
          <w:szCs w:val="22"/>
        </w:rPr>
        <w:t xml:space="preserve">v souvislosti s touto smlouvou. </w:t>
      </w:r>
    </w:p>
    <w:p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Pr="00801289">
        <w:rPr>
          <w:rFonts w:ascii="Garamond" w:hAnsi="Garamond"/>
          <w:sz w:val="22"/>
          <w:szCs w:val="22"/>
        </w:rPr>
        <w:t>jejím</w:t>
      </w:r>
      <w:r w:rsidR="00801289" w:rsidRPr="00801289">
        <w:rPr>
          <w:rFonts w:ascii="Garamond" w:hAnsi="Garamond"/>
          <w:sz w:val="22"/>
          <w:szCs w:val="22"/>
        </w:rPr>
        <w:t xml:space="preserve"> </w:t>
      </w:r>
      <w:r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Pr="00801289">
        <w:rPr>
          <w:rFonts w:ascii="Garamond" w:hAnsi="Garamond"/>
          <w:sz w:val="22"/>
          <w:szCs w:val="22"/>
        </w:rPr>
        <w:t>podpisem svého oprávněného zástupce.</w:t>
      </w:r>
    </w:p>
    <w:p w:rsidR="00DF6323" w:rsidRPr="00774DE2" w:rsidRDefault="00DF6323" w:rsidP="006A7A78">
      <w:pPr>
        <w:ind w:left="705" w:hanging="705"/>
        <w:jc w:val="both"/>
        <w:rPr>
          <w:rFonts w:ascii="Garamond" w:hAnsi="Garamond"/>
          <w:sz w:val="22"/>
          <w:szCs w:val="22"/>
        </w:rPr>
      </w:pPr>
    </w:p>
    <w:p w:rsidR="00C9425A" w:rsidRPr="007E6822" w:rsidRDefault="00C9425A" w:rsidP="00C9425A">
      <w:pPr>
        <w:ind w:left="708"/>
        <w:jc w:val="both"/>
        <w:rPr>
          <w:rFonts w:ascii="Garamond" w:hAnsi="Garamond"/>
          <w:sz w:val="22"/>
          <w:szCs w:val="22"/>
        </w:rPr>
      </w:pPr>
      <w:r w:rsidRPr="007E6822">
        <w:rPr>
          <w:rFonts w:ascii="Garamond" w:hAnsi="Garamond"/>
          <w:sz w:val="22"/>
          <w:szCs w:val="22"/>
        </w:rPr>
        <w:t>Přílohy uložené v písemné podobě u zadavatele:</w:t>
      </w:r>
    </w:p>
    <w:p w:rsidR="00C9425A" w:rsidRDefault="00C9425A" w:rsidP="00C9425A">
      <w:pPr>
        <w:numPr>
          <w:ilvl w:val="0"/>
          <w:numId w:val="3"/>
        </w:numPr>
        <w:spacing w:after="40"/>
        <w:jc w:val="both"/>
        <w:rPr>
          <w:rFonts w:ascii="Garamond" w:hAnsi="Garamond"/>
          <w:sz w:val="22"/>
          <w:szCs w:val="22"/>
        </w:rPr>
      </w:pPr>
      <w:r w:rsidRPr="007E6822">
        <w:rPr>
          <w:rFonts w:ascii="Garamond" w:hAnsi="Garamond"/>
          <w:sz w:val="22"/>
          <w:szCs w:val="22"/>
        </w:rPr>
        <w:t xml:space="preserve">Zadávací řízení č. </w:t>
      </w:r>
      <w:r w:rsidRPr="00FF63F8">
        <w:rPr>
          <w:rFonts w:ascii="Garamond" w:hAnsi="Garamond"/>
          <w:color w:val="FF0000"/>
          <w:sz w:val="22"/>
          <w:szCs w:val="22"/>
        </w:rPr>
        <w:t>…/MR/SÚ/2019</w:t>
      </w:r>
    </w:p>
    <w:p w:rsidR="00C9425A" w:rsidRDefault="00C9425A" w:rsidP="00C9425A">
      <w:pPr>
        <w:numPr>
          <w:ilvl w:val="0"/>
          <w:numId w:val="3"/>
        </w:numPr>
        <w:spacing w:after="40"/>
        <w:jc w:val="both"/>
        <w:rPr>
          <w:rFonts w:ascii="Garamond" w:hAnsi="Garamond"/>
          <w:sz w:val="22"/>
          <w:szCs w:val="22"/>
        </w:rPr>
      </w:pPr>
      <w:r>
        <w:rPr>
          <w:rFonts w:ascii="Garamond" w:hAnsi="Garamond"/>
          <w:sz w:val="22"/>
          <w:szCs w:val="22"/>
        </w:rPr>
        <w:t>Zadávací dokumentace (včetně všech příloh)</w:t>
      </w:r>
    </w:p>
    <w:p w:rsidR="00C9425A" w:rsidRPr="007E6822" w:rsidRDefault="00C9425A" w:rsidP="00C9425A">
      <w:pPr>
        <w:numPr>
          <w:ilvl w:val="0"/>
          <w:numId w:val="3"/>
        </w:numPr>
        <w:spacing w:after="40"/>
        <w:jc w:val="both"/>
        <w:rPr>
          <w:rFonts w:ascii="Garamond" w:hAnsi="Garamond"/>
          <w:sz w:val="22"/>
          <w:szCs w:val="22"/>
        </w:rPr>
      </w:pPr>
      <w:r>
        <w:rPr>
          <w:rFonts w:ascii="Garamond" w:hAnsi="Garamond"/>
          <w:sz w:val="22"/>
          <w:szCs w:val="22"/>
        </w:rPr>
        <w:t>Nabídka zhotovitele (včetně položkové kalkulace)</w:t>
      </w:r>
    </w:p>
    <w:p w:rsidR="00C82C8F" w:rsidRPr="00774DE2" w:rsidRDefault="00C82C8F" w:rsidP="00C9425A">
      <w:pPr>
        <w:ind w:left="1068"/>
        <w:jc w:val="both"/>
        <w:rPr>
          <w:rFonts w:ascii="Garamond" w:hAnsi="Garamond"/>
          <w:i/>
          <w:iCs/>
          <w:sz w:val="22"/>
          <w:szCs w:val="22"/>
        </w:rPr>
      </w:pPr>
      <w:bookmarkStart w:id="1" w:name="_GoBack"/>
      <w:bookmarkEnd w:id="1"/>
    </w:p>
    <w:p w:rsidR="00303E17" w:rsidRPr="00774DE2" w:rsidRDefault="00303E17" w:rsidP="00303E17">
      <w:pPr>
        <w:ind w:left="1068"/>
        <w:jc w:val="both"/>
        <w:rPr>
          <w:rFonts w:ascii="Garamond" w:hAnsi="Garamond"/>
          <w:i/>
          <w:iCs/>
          <w:sz w:val="22"/>
        </w:rPr>
      </w:pPr>
    </w:p>
    <w:p w:rsidR="00C82C8F" w:rsidRDefault="00C82C8F" w:rsidP="00C82C8F">
      <w:pPr>
        <w:jc w:val="both"/>
        <w:rPr>
          <w:rFonts w:ascii="Garamond" w:hAnsi="Garamond"/>
          <w:i/>
          <w:iCs/>
          <w:sz w:val="22"/>
        </w:rPr>
      </w:pPr>
    </w:p>
    <w:p w:rsidR="009B35F7" w:rsidRDefault="009B35F7" w:rsidP="00C82C8F">
      <w:pPr>
        <w:jc w:val="both"/>
        <w:rPr>
          <w:rFonts w:ascii="Garamond" w:hAnsi="Garamond"/>
          <w:i/>
          <w:iCs/>
          <w:sz w:val="22"/>
        </w:rPr>
      </w:pPr>
    </w:p>
    <w:p w:rsidR="009B35F7" w:rsidRPr="00774DE2" w:rsidRDefault="009B35F7" w:rsidP="00C82C8F">
      <w:pPr>
        <w:jc w:val="both"/>
        <w:rPr>
          <w:rFonts w:ascii="Garamond" w:hAnsi="Garamond"/>
          <w:i/>
          <w:iCs/>
          <w:sz w:val="22"/>
        </w:rPr>
      </w:pPr>
    </w:p>
    <w:p w:rsidR="007269E6" w:rsidRPr="00774DE2" w:rsidRDefault="000C6B2C" w:rsidP="007269E6">
      <w:pPr>
        <w:jc w:val="both"/>
        <w:rPr>
          <w:rFonts w:ascii="Garamond" w:hAnsi="Garamond"/>
          <w:sz w:val="22"/>
        </w:rPr>
      </w:pPr>
      <w:r w:rsidRPr="00774DE2">
        <w:rPr>
          <w:rFonts w:ascii="Garamond" w:hAnsi="Garamond"/>
        </w:rPr>
        <w:t xml:space="preserve">            </w:t>
      </w:r>
    </w:p>
    <w:p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708"/>
        <w:gridCol w:w="4709"/>
      </w:tblGrid>
      <w:tr w:rsidR="007C2BEF" w:rsidRPr="00F9383D" w:rsidTr="00782757">
        <w:tc>
          <w:tcPr>
            <w:tcW w:w="5030" w:type="dxa"/>
            <w:shd w:val="clear" w:color="auto" w:fill="auto"/>
          </w:tcPr>
          <w:p w:rsidR="007C2BEF" w:rsidRPr="00F9383D" w:rsidRDefault="007C2BEF" w:rsidP="00782757">
            <w:pPr>
              <w:ind w:left="720" w:hanging="720"/>
              <w:jc w:val="both"/>
              <w:rPr>
                <w:rFonts w:ascii="Garamond" w:hAnsi="Garamond"/>
                <w:b/>
                <w:sz w:val="22"/>
              </w:rPr>
            </w:pPr>
            <w:r w:rsidRPr="00F9383D">
              <w:rPr>
                <w:rFonts w:ascii="Garamond" w:hAnsi="Garamond"/>
                <w:sz w:val="22"/>
              </w:rPr>
              <w:t>V……………dne : ……………</w:t>
            </w:r>
            <w:proofErr w:type="gramStart"/>
            <w:r w:rsidRPr="00F9383D">
              <w:rPr>
                <w:rFonts w:ascii="Garamond" w:hAnsi="Garamond"/>
                <w:sz w:val="22"/>
              </w:rPr>
              <w:t>…..</w:t>
            </w:r>
            <w:proofErr w:type="gramEnd"/>
          </w:p>
          <w:p w:rsidR="007C2BEF" w:rsidRDefault="007C2BEF" w:rsidP="00782757">
            <w:pPr>
              <w:jc w:val="both"/>
              <w:rPr>
                <w:rFonts w:ascii="Garamond" w:hAnsi="Garamond"/>
                <w:sz w:val="22"/>
              </w:rPr>
            </w:pPr>
          </w:p>
          <w:p w:rsidR="009B35F7" w:rsidRDefault="009B35F7" w:rsidP="00782757">
            <w:pPr>
              <w:jc w:val="both"/>
              <w:rPr>
                <w:rFonts w:ascii="Garamond" w:hAnsi="Garamond"/>
                <w:sz w:val="22"/>
              </w:rPr>
            </w:pPr>
          </w:p>
          <w:p w:rsidR="009B35F7" w:rsidRPr="00F9383D" w:rsidRDefault="009B35F7" w:rsidP="00782757">
            <w:pPr>
              <w:jc w:val="both"/>
              <w:rPr>
                <w:rFonts w:ascii="Garamond" w:hAnsi="Garamond"/>
                <w:sz w:val="22"/>
              </w:rPr>
            </w:pPr>
          </w:p>
          <w:p w:rsidR="007C2BEF" w:rsidRDefault="007C2BEF" w:rsidP="00782757">
            <w:pPr>
              <w:jc w:val="both"/>
              <w:rPr>
                <w:rFonts w:ascii="Garamond" w:hAnsi="Garamond"/>
                <w:sz w:val="22"/>
              </w:rPr>
            </w:pPr>
          </w:p>
          <w:p w:rsidR="00C572AF" w:rsidRDefault="00C572AF" w:rsidP="00782757">
            <w:pPr>
              <w:jc w:val="both"/>
              <w:rPr>
                <w:rFonts w:ascii="Garamond" w:hAnsi="Garamond"/>
                <w:sz w:val="22"/>
              </w:rPr>
            </w:pPr>
          </w:p>
          <w:p w:rsidR="00C572AF" w:rsidRPr="00F9383D" w:rsidRDefault="00C572AF" w:rsidP="00782757">
            <w:pPr>
              <w:jc w:val="both"/>
              <w:rPr>
                <w:rFonts w:ascii="Garamond" w:hAnsi="Garamond"/>
                <w:sz w:val="22"/>
              </w:rPr>
            </w:pP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tc>
        <w:tc>
          <w:tcPr>
            <w:tcW w:w="5031" w:type="dxa"/>
            <w:shd w:val="clear" w:color="auto" w:fill="auto"/>
          </w:tcPr>
          <w:p w:rsidR="007C2BEF" w:rsidRPr="00F9383D" w:rsidRDefault="007C2BEF" w:rsidP="00782757">
            <w:pPr>
              <w:ind w:left="720" w:hanging="720"/>
              <w:jc w:val="both"/>
              <w:rPr>
                <w:rFonts w:ascii="Garamond" w:hAnsi="Garamond"/>
                <w:b/>
                <w:sz w:val="22"/>
              </w:rPr>
            </w:pPr>
            <w:r w:rsidRPr="00F9383D">
              <w:rPr>
                <w:rFonts w:ascii="Garamond" w:hAnsi="Garamond"/>
                <w:sz w:val="22"/>
              </w:rPr>
              <w:t>V……………dne : ……………</w:t>
            </w:r>
            <w:proofErr w:type="gramStart"/>
            <w:r w:rsidRPr="00F9383D">
              <w:rPr>
                <w:rFonts w:ascii="Garamond" w:hAnsi="Garamond"/>
                <w:sz w:val="22"/>
              </w:rPr>
              <w:t>…..</w:t>
            </w:r>
            <w:proofErr w:type="gramEnd"/>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tc>
      </w:tr>
      <w:tr w:rsidR="007C2BEF" w:rsidRPr="00F9383D" w:rsidTr="00782757">
        <w:tc>
          <w:tcPr>
            <w:tcW w:w="5030"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7C2BEF" w:rsidRPr="00782757" w:rsidRDefault="007C2BEF" w:rsidP="00782757">
            <w:pPr>
              <w:rPr>
                <w:rFonts w:ascii="Garamond" w:hAnsi="Garamond"/>
                <w:b/>
                <w:sz w:val="22"/>
              </w:rPr>
            </w:pPr>
            <w:r w:rsidRPr="00782757">
              <w:rPr>
                <w:rFonts w:ascii="Garamond" w:hAnsi="Garamond"/>
                <w:b/>
                <w:sz w:val="22"/>
              </w:rPr>
              <w:t>Ing. Jan Lichtneger</w:t>
            </w:r>
          </w:p>
          <w:p w:rsidR="007C2BEF" w:rsidRPr="00F9383D" w:rsidRDefault="007C2BEF" w:rsidP="00782757">
            <w:pPr>
              <w:rPr>
                <w:rFonts w:ascii="Garamond" w:hAnsi="Garamond"/>
                <w:sz w:val="22"/>
              </w:rPr>
            </w:pPr>
            <w:r w:rsidRPr="00F9383D">
              <w:rPr>
                <w:rFonts w:ascii="Garamond" w:hAnsi="Garamond"/>
                <w:sz w:val="22"/>
              </w:rPr>
              <w:t>ředitel organizace</w:t>
            </w:r>
          </w:p>
          <w:p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513F1D" w:rsidRDefault="00513F1D" w:rsidP="00782757">
            <w:pPr>
              <w:jc w:val="both"/>
              <w:rPr>
                <w:rFonts w:ascii="Garamond" w:hAnsi="Garamond"/>
                <w:sz w:val="22"/>
              </w:rPr>
            </w:pPr>
          </w:p>
          <w:p w:rsidR="00513F1D" w:rsidRDefault="00513F1D" w:rsidP="00782757">
            <w:pPr>
              <w:jc w:val="both"/>
              <w:rPr>
                <w:rFonts w:ascii="Garamond" w:hAnsi="Garamond"/>
                <w:sz w:val="22"/>
              </w:rPr>
            </w:pPr>
          </w:p>
          <w:p w:rsidR="007C2BEF" w:rsidRPr="00F9383D" w:rsidRDefault="007C2BEF" w:rsidP="00782757">
            <w:pPr>
              <w:jc w:val="both"/>
              <w:rPr>
                <w:rFonts w:ascii="Garamond" w:hAnsi="Garamond"/>
                <w:sz w:val="22"/>
              </w:rPr>
            </w:pPr>
            <w:r w:rsidRPr="00F9383D">
              <w:rPr>
                <w:rFonts w:ascii="Garamond" w:hAnsi="Garamond"/>
                <w:sz w:val="22"/>
              </w:rPr>
              <w:t>zhotovitel</w:t>
            </w:r>
          </w:p>
        </w:tc>
      </w:tr>
    </w:tbl>
    <w:p w:rsidR="000C6B2C" w:rsidRPr="00774DE2" w:rsidRDefault="000C6B2C" w:rsidP="007C2BEF">
      <w:pPr>
        <w:ind w:left="720" w:hanging="720"/>
        <w:jc w:val="both"/>
        <w:rPr>
          <w:rFonts w:ascii="Garamond" w:hAnsi="Garamond"/>
        </w:rPr>
      </w:pPr>
    </w:p>
    <w:sectPr w:rsidR="000C6B2C" w:rsidRPr="00774DE2" w:rsidSect="00EE70C5">
      <w:headerReference w:type="default" r:id="rId14"/>
      <w:footerReference w:type="default" r:id="rId15"/>
      <w:footerReference w:type="first" r:id="rId16"/>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13BC" w:rsidRDefault="005913BC">
      <w:r>
        <w:separator/>
      </w:r>
    </w:p>
  </w:endnote>
  <w:endnote w:type="continuationSeparator" w:id="0">
    <w:p w:rsidR="005913BC" w:rsidRDefault="00591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C89" w:rsidRDefault="00345C89">
    <w:pPr>
      <w:pStyle w:val="Zpat"/>
    </w:pPr>
    <w:r>
      <w:tab/>
      <w:t xml:space="preserve">- </w:t>
    </w:r>
    <w:r>
      <w:fldChar w:fldCharType="begin"/>
    </w:r>
    <w:r>
      <w:instrText xml:space="preserve"> PAGE </w:instrText>
    </w:r>
    <w:r>
      <w:fldChar w:fldCharType="separate"/>
    </w:r>
    <w:r w:rsidR="00C9425A">
      <w:rPr>
        <w:noProof/>
      </w:rPr>
      <w:t>2</w:t>
    </w:r>
    <w:r>
      <w:rPr>
        <w:noProof/>
      </w:rP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13BC" w:rsidRDefault="005913BC">
      <w:r>
        <w:separator/>
      </w:r>
    </w:p>
  </w:footnote>
  <w:footnote w:type="continuationSeparator" w:id="0">
    <w:p w:rsidR="005913BC" w:rsidRDefault="005913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95E70"/>
    <w:multiLevelType w:val="hybridMultilevel"/>
    <w:tmpl w:val="17B4B882"/>
    <w:lvl w:ilvl="0" w:tplc="04050001">
      <w:start w:val="1"/>
      <w:numFmt w:val="bullet"/>
      <w:lvlText w:val=""/>
      <w:lvlJc w:val="left"/>
      <w:pPr>
        <w:ind w:left="1352"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1005595"/>
    <w:multiLevelType w:val="hybridMultilevel"/>
    <w:tmpl w:val="1C3EF2A2"/>
    <w:lvl w:ilvl="0" w:tplc="AE6E5234">
      <w:start w:val="1"/>
      <w:numFmt w:val="bullet"/>
      <w:lvlText w:val=""/>
      <w:lvlJc w:val="left"/>
      <w:pPr>
        <w:ind w:left="1352" w:hanging="388"/>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4">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33EF2032"/>
    <w:multiLevelType w:val="hybridMultilevel"/>
    <w:tmpl w:val="16866F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8">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1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BEC559A"/>
    <w:multiLevelType w:val="hybridMultilevel"/>
    <w:tmpl w:val="70A86B84"/>
    <w:lvl w:ilvl="0" w:tplc="04050001">
      <w:start w:val="1"/>
      <w:numFmt w:val="bullet"/>
      <w:lvlText w:val=""/>
      <w:lvlJc w:val="left"/>
      <w:pPr>
        <w:ind w:left="1350"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2">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3">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4">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75A535B"/>
    <w:multiLevelType w:val="hybridMultilevel"/>
    <w:tmpl w:val="028E6E48"/>
    <w:lvl w:ilvl="0" w:tplc="FFFFFFFF">
      <w:start w:val="1"/>
      <w:numFmt w:val="bullet"/>
      <w:lvlText w:val=""/>
      <w:lvlJc w:val="left"/>
      <w:pPr>
        <w:tabs>
          <w:tab w:val="num" w:pos="1352"/>
        </w:tabs>
        <w:ind w:left="1352"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6">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8">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1">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2">
    <w:nsid w:val="75A8718E"/>
    <w:multiLevelType w:val="multilevel"/>
    <w:tmpl w:val="B3AC623C"/>
    <w:numStyleLink w:val="Styl1"/>
  </w:abstractNum>
  <w:abstractNum w:abstractNumId="23">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4">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2"/>
  </w:num>
  <w:num w:numId="2">
    <w:abstractNumId w:val="13"/>
  </w:num>
  <w:num w:numId="3">
    <w:abstractNumId w:val="12"/>
  </w:num>
  <w:num w:numId="4">
    <w:abstractNumId w:val="15"/>
  </w:num>
  <w:num w:numId="5">
    <w:abstractNumId w:val="7"/>
  </w:num>
  <w:num w:numId="6">
    <w:abstractNumId w:val="21"/>
  </w:num>
  <w:num w:numId="7">
    <w:abstractNumId w:val="17"/>
  </w:num>
  <w:num w:numId="8">
    <w:abstractNumId w:val="14"/>
  </w:num>
  <w:num w:numId="9">
    <w:abstractNumId w:val="9"/>
  </w:num>
  <w:num w:numId="10">
    <w:abstractNumId w:val="19"/>
  </w:num>
  <w:num w:numId="11">
    <w:abstractNumId w:val="23"/>
  </w:num>
  <w:num w:numId="12">
    <w:abstractNumId w:val="20"/>
  </w:num>
  <w:num w:numId="13">
    <w:abstractNumId w:val="1"/>
  </w:num>
  <w:num w:numId="14">
    <w:abstractNumId w:val="10"/>
  </w:num>
  <w:num w:numId="15">
    <w:abstractNumId w:val="2"/>
  </w:num>
  <w:num w:numId="16">
    <w:abstractNumId w:val="25"/>
  </w:num>
  <w:num w:numId="17">
    <w:abstractNumId w:val="4"/>
  </w:num>
  <w:num w:numId="18">
    <w:abstractNumId w:val="5"/>
  </w:num>
  <w:num w:numId="19">
    <w:abstractNumId w:val="16"/>
  </w:num>
  <w:num w:numId="20">
    <w:abstractNumId w:val="22"/>
    <w:lvlOverride w:ilvl="1">
      <w:lvl w:ilvl="1">
        <w:start w:val="1"/>
        <w:numFmt w:val="decimal"/>
        <w:lvlText w:val="%1.%2."/>
        <w:lvlJc w:val="left"/>
        <w:pPr>
          <w:ind w:left="720" w:hanging="720"/>
        </w:pPr>
        <w:rPr>
          <w:rFonts w:hint="default"/>
          <w:sz w:val="22"/>
          <w:szCs w:val="22"/>
        </w:rPr>
      </w:lvl>
    </w:lvlOverride>
  </w:num>
  <w:num w:numId="21">
    <w:abstractNumId w:val="24"/>
  </w:num>
  <w:num w:numId="22">
    <w:abstractNumId w:val="18"/>
  </w:num>
  <w:num w:numId="23">
    <w:abstractNumId w:val="8"/>
  </w:num>
  <w:num w:numId="24">
    <w:abstractNumId w:val="0"/>
  </w:num>
  <w:num w:numId="25">
    <w:abstractNumId w:val="3"/>
  </w:num>
  <w:num w:numId="26">
    <w:abstractNumId w:val="11"/>
  </w:num>
  <w:num w:numId="27">
    <w:abstractNumId w:val="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D25"/>
    <w:rsid w:val="00006994"/>
    <w:rsid w:val="000131E3"/>
    <w:rsid w:val="00017916"/>
    <w:rsid w:val="00024071"/>
    <w:rsid w:val="000321B4"/>
    <w:rsid w:val="00034756"/>
    <w:rsid w:val="00046F5E"/>
    <w:rsid w:val="00053588"/>
    <w:rsid w:val="00062A1C"/>
    <w:rsid w:val="00062AA1"/>
    <w:rsid w:val="000727BC"/>
    <w:rsid w:val="00076FE9"/>
    <w:rsid w:val="00084434"/>
    <w:rsid w:val="000845B6"/>
    <w:rsid w:val="000929BB"/>
    <w:rsid w:val="000A4A99"/>
    <w:rsid w:val="000B3DA7"/>
    <w:rsid w:val="000B6F4C"/>
    <w:rsid w:val="000C6B2C"/>
    <w:rsid w:val="000F40D5"/>
    <w:rsid w:val="001013D9"/>
    <w:rsid w:val="00107AA5"/>
    <w:rsid w:val="001106F4"/>
    <w:rsid w:val="001128DD"/>
    <w:rsid w:val="001247FA"/>
    <w:rsid w:val="00132FBE"/>
    <w:rsid w:val="00133193"/>
    <w:rsid w:val="001340A6"/>
    <w:rsid w:val="00143610"/>
    <w:rsid w:val="001469CE"/>
    <w:rsid w:val="00150CA4"/>
    <w:rsid w:val="00172358"/>
    <w:rsid w:val="0017270B"/>
    <w:rsid w:val="00183692"/>
    <w:rsid w:val="00187B78"/>
    <w:rsid w:val="001A3E70"/>
    <w:rsid w:val="001A4079"/>
    <w:rsid w:val="001A698E"/>
    <w:rsid w:val="001E10FF"/>
    <w:rsid w:val="001F3A82"/>
    <w:rsid w:val="00201C38"/>
    <w:rsid w:val="0020227B"/>
    <w:rsid w:val="00210833"/>
    <w:rsid w:val="00224231"/>
    <w:rsid w:val="00224E97"/>
    <w:rsid w:val="0022762D"/>
    <w:rsid w:val="00232909"/>
    <w:rsid w:val="00246E97"/>
    <w:rsid w:val="00250DA2"/>
    <w:rsid w:val="00251046"/>
    <w:rsid w:val="00256CC2"/>
    <w:rsid w:val="00261DEA"/>
    <w:rsid w:val="00265030"/>
    <w:rsid w:val="00274AC3"/>
    <w:rsid w:val="00280F40"/>
    <w:rsid w:val="00282B38"/>
    <w:rsid w:val="002A5D85"/>
    <w:rsid w:val="002B10E8"/>
    <w:rsid w:val="002B394B"/>
    <w:rsid w:val="002B54A2"/>
    <w:rsid w:val="002B6527"/>
    <w:rsid w:val="002B725B"/>
    <w:rsid w:val="002E6251"/>
    <w:rsid w:val="002F02A8"/>
    <w:rsid w:val="00303E17"/>
    <w:rsid w:val="00303FAC"/>
    <w:rsid w:val="003333EC"/>
    <w:rsid w:val="00345C89"/>
    <w:rsid w:val="0036023E"/>
    <w:rsid w:val="00362663"/>
    <w:rsid w:val="003651F8"/>
    <w:rsid w:val="003762E6"/>
    <w:rsid w:val="00377A54"/>
    <w:rsid w:val="00385569"/>
    <w:rsid w:val="00395BF9"/>
    <w:rsid w:val="003A3A61"/>
    <w:rsid w:val="003A4E21"/>
    <w:rsid w:val="003D3B82"/>
    <w:rsid w:val="003E1730"/>
    <w:rsid w:val="00405C2C"/>
    <w:rsid w:val="00410737"/>
    <w:rsid w:val="00413A48"/>
    <w:rsid w:val="004170E3"/>
    <w:rsid w:val="0042345A"/>
    <w:rsid w:val="00432909"/>
    <w:rsid w:val="004357CF"/>
    <w:rsid w:val="00435E80"/>
    <w:rsid w:val="00436AFD"/>
    <w:rsid w:val="00447736"/>
    <w:rsid w:val="004564BD"/>
    <w:rsid w:val="004625EF"/>
    <w:rsid w:val="00497849"/>
    <w:rsid w:val="004B1CDC"/>
    <w:rsid w:val="004C24CF"/>
    <w:rsid w:val="004C7C98"/>
    <w:rsid w:val="004D1A77"/>
    <w:rsid w:val="004F3C36"/>
    <w:rsid w:val="00513F1D"/>
    <w:rsid w:val="0051471D"/>
    <w:rsid w:val="005366D7"/>
    <w:rsid w:val="00542E12"/>
    <w:rsid w:val="00543F9B"/>
    <w:rsid w:val="00554618"/>
    <w:rsid w:val="005559CC"/>
    <w:rsid w:val="005567BE"/>
    <w:rsid w:val="00571865"/>
    <w:rsid w:val="005762B6"/>
    <w:rsid w:val="00585337"/>
    <w:rsid w:val="005913BC"/>
    <w:rsid w:val="005927C3"/>
    <w:rsid w:val="005A58D0"/>
    <w:rsid w:val="005B58F6"/>
    <w:rsid w:val="005D45F1"/>
    <w:rsid w:val="005D5496"/>
    <w:rsid w:val="005E2B78"/>
    <w:rsid w:val="005E3168"/>
    <w:rsid w:val="005F3D9F"/>
    <w:rsid w:val="005F4B02"/>
    <w:rsid w:val="005F7196"/>
    <w:rsid w:val="00607648"/>
    <w:rsid w:val="00612665"/>
    <w:rsid w:val="00627F52"/>
    <w:rsid w:val="00634805"/>
    <w:rsid w:val="0064052C"/>
    <w:rsid w:val="00641A26"/>
    <w:rsid w:val="006520DA"/>
    <w:rsid w:val="0065464E"/>
    <w:rsid w:val="00661990"/>
    <w:rsid w:val="006830DD"/>
    <w:rsid w:val="00686335"/>
    <w:rsid w:val="00694010"/>
    <w:rsid w:val="006A6119"/>
    <w:rsid w:val="006A7A78"/>
    <w:rsid w:val="006C3316"/>
    <w:rsid w:val="006E26F3"/>
    <w:rsid w:val="006F6BF8"/>
    <w:rsid w:val="007007A8"/>
    <w:rsid w:val="00703ABE"/>
    <w:rsid w:val="00711001"/>
    <w:rsid w:val="0071255D"/>
    <w:rsid w:val="00713421"/>
    <w:rsid w:val="007269E6"/>
    <w:rsid w:val="00747749"/>
    <w:rsid w:val="0075205F"/>
    <w:rsid w:val="00754057"/>
    <w:rsid w:val="007568F3"/>
    <w:rsid w:val="00763CCA"/>
    <w:rsid w:val="0076625E"/>
    <w:rsid w:val="00774000"/>
    <w:rsid w:val="00774DE2"/>
    <w:rsid w:val="00787E6B"/>
    <w:rsid w:val="007B1932"/>
    <w:rsid w:val="007B2DDE"/>
    <w:rsid w:val="007C2BEF"/>
    <w:rsid w:val="007D2F25"/>
    <w:rsid w:val="007D43BC"/>
    <w:rsid w:val="007D4D0F"/>
    <w:rsid w:val="007D4D2C"/>
    <w:rsid w:val="007D7933"/>
    <w:rsid w:val="00801289"/>
    <w:rsid w:val="008078E6"/>
    <w:rsid w:val="008140A2"/>
    <w:rsid w:val="00816909"/>
    <w:rsid w:val="00835011"/>
    <w:rsid w:val="00850EFD"/>
    <w:rsid w:val="00863DD4"/>
    <w:rsid w:val="008767BF"/>
    <w:rsid w:val="00880DBE"/>
    <w:rsid w:val="00884E64"/>
    <w:rsid w:val="0089285C"/>
    <w:rsid w:val="008A07A8"/>
    <w:rsid w:val="008A2D25"/>
    <w:rsid w:val="008A36B2"/>
    <w:rsid w:val="008B1633"/>
    <w:rsid w:val="008D1BF7"/>
    <w:rsid w:val="008E34D2"/>
    <w:rsid w:val="008F25AD"/>
    <w:rsid w:val="00901E1E"/>
    <w:rsid w:val="00902651"/>
    <w:rsid w:val="00904204"/>
    <w:rsid w:val="00913797"/>
    <w:rsid w:val="00913FDC"/>
    <w:rsid w:val="009443AE"/>
    <w:rsid w:val="00944BB2"/>
    <w:rsid w:val="0095079B"/>
    <w:rsid w:val="00954609"/>
    <w:rsid w:val="00963B92"/>
    <w:rsid w:val="009878E0"/>
    <w:rsid w:val="009A2A0D"/>
    <w:rsid w:val="009A5383"/>
    <w:rsid w:val="009B35F7"/>
    <w:rsid w:val="009D0A36"/>
    <w:rsid w:val="009D4B69"/>
    <w:rsid w:val="009E46A6"/>
    <w:rsid w:val="009E5E97"/>
    <w:rsid w:val="00A0352F"/>
    <w:rsid w:val="00A06281"/>
    <w:rsid w:val="00A6635E"/>
    <w:rsid w:val="00A6649E"/>
    <w:rsid w:val="00A72FAE"/>
    <w:rsid w:val="00A957B3"/>
    <w:rsid w:val="00AA7E2A"/>
    <w:rsid w:val="00AB3D24"/>
    <w:rsid w:val="00AB5144"/>
    <w:rsid w:val="00AC5573"/>
    <w:rsid w:val="00AD42CB"/>
    <w:rsid w:val="00AE49BD"/>
    <w:rsid w:val="00B1370E"/>
    <w:rsid w:val="00B15E5A"/>
    <w:rsid w:val="00B2375A"/>
    <w:rsid w:val="00B514DA"/>
    <w:rsid w:val="00B542DD"/>
    <w:rsid w:val="00B724B7"/>
    <w:rsid w:val="00B9074C"/>
    <w:rsid w:val="00BC4E47"/>
    <w:rsid w:val="00BC5167"/>
    <w:rsid w:val="00BD0091"/>
    <w:rsid w:val="00BD170B"/>
    <w:rsid w:val="00BD5A6F"/>
    <w:rsid w:val="00BD78BF"/>
    <w:rsid w:val="00BF1783"/>
    <w:rsid w:val="00BF6695"/>
    <w:rsid w:val="00C006CA"/>
    <w:rsid w:val="00C12852"/>
    <w:rsid w:val="00C20949"/>
    <w:rsid w:val="00C25172"/>
    <w:rsid w:val="00C33C57"/>
    <w:rsid w:val="00C44EFD"/>
    <w:rsid w:val="00C53E8F"/>
    <w:rsid w:val="00C572AF"/>
    <w:rsid w:val="00C57314"/>
    <w:rsid w:val="00C63BFB"/>
    <w:rsid w:val="00C70447"/>
    <w:rsid w:val="00C73CCE"/>
    <w:rsid w:val="00C82C8F"/>
    <w:rsid w:val="00C9173A"/>
    <w:rsid w:val="00C9425A"/>
    <w:rsid w:val="00CA162F"/>
    <w:rsid w:val="00CB4F6E"/>
    <w:rsid w:val="00CB7651"/>
    <w:rsid w:val="00CC0018"/>
    <w:rsid w:val="00CC55A2"/>
    <w:rsid w:val="00CC5DBC"/>
    <w:rsid w:val="00CD2476"/>
    <w:rsid w:val="00CD65D1"/>
    <w:rsid w:val="00CE2483"/>
    <w:rsid w:val="00CF201B"/>
    <w:rsid w:val="00D0239B"/>
    <w:rsid w:val="00D029C9"/>
    <w:rsid w:val="00D1183A"/>
    <w:rsid w:val="00D21CEF"/>
    <w:rsid w:val="00D222A8"/>
    <w:rsid w:val="00D34699"/>
    <w:rsid w:val="00D34EB7"/>
    <w:rsid w:val="00D40750"/>
    <w:rsid w:val="00D44503"/>
    <w:rsid w:val="00D83C37"/>
    <w:rsid w:val="00DD7FCE"/>
    <w:rsid w:val="00DE6752"/>
    <w:rsid w:val="00DF0205"/>
    <w:rsid w:val="00DF6323"/>
    <w:rsid w:val="00E025C9"/>
    <w:rsid w:val="00E1174B"/>
    <w:rsid w:val="00E25740"/>
    <w:rsid w:val="00E44107"/>
    <w:rsid w:val="00E56029"/>
    <w:rsid w:val="00E5628B"/>
    <w:rsid w:val="00E574B5"/>
    <w:rsid w:val="00E75321"/>
    <w:rsid w:val="00E83803"/>
    <w:rsid w:val="00E85F8E"/>
    <w:rsid w:val="00EA5003"/>
    <w:rsid w:val="00EE6678"/>
    <w:rsid w:val="00EE70C5"/>
    <w:rsid w:val="00EF291C"/>
    <w:rsid w:val="00F05889"/>
    <w:rsid w:val="00F152BD"/>
    <w:rsid w:val="00F31CC2"/>
    <w:rsid w:val="00F525C2"/>
    <w:rsid w:val="00F600B6"/>
    <w:rsid w:val="00F77E0B"/>
    <w:rsid w:val="00FA7192"/>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rsid w:val="0066199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ksusk.cz/zasady-ochrany-osobnich-udaj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svojtkova.martina@ksusk.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3.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94B05A9-4080-4E01-958B-59A590D64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11</Pages>
  <Words>5955</Words>
  <Characters>36077</Characters>
  <Application>Microsoft Office Word</Application>
  <DocSecurity>0</DocSecurity>
  <Lines>300</Lines>
  <Paragraphs>83</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41949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František Malár</cp:lastModifiedBy>
  <cp:revision>5</cp:revision>
  <cp:lastPrinted>2013-05-13T13:19:00Z</cp:lastPrinted>
  <dcterms:created xsi:type="dcterms:W3CDTF">2019-03-20T06:32:00Z</dcterms:created>
  <dcterms:modified xsi:type="dcterms:W3CDTF">2019-06-06T07:09:00Z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